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65" w:rsidRDefault="000F2D65" w:rsidP="000F2D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F2D65" w:rsidRDefault="000F2D65" w:rsidP="000F2D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F2D65" w:rsidRDefault="00CF3FB4" w:rsidP="000F2D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ЕТИЧЕН КОДЕКС</w:t>
      </w:r>
      <w:r w:rsidR="000F2D6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CF3FB4" w:rsidRPr="00CF3FB4" w:rsidRDefault="00CF3FB4" w:rsidP="000F2D6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НА</w:t>
      </w:r>
    </w:p>
    <w:p w:rsidR="00CF3FB4" w:rsidRPr="00CF3FB4" w:rsidRDefault="00CF3FB4" w:rsidP="00CF3F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ОБЩИНСКИТЕ СЪВЕТНИЦИ НА ОБЩИНСКИ СЪВЕТ-СОЗОПОЛ</w:t>
      </w:r>
    </w:p>
    <w:p w:rsidR="00CF3FB4" w:rsidRPr="00CF3FB4" w:rsidRDefault="00CF3FB4" w:rsidP="00CF3F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en-US" w:bidi="ar-SA"/>
        </w:rPr>
      </w:pPr>
    </w:p>
    <w:p w:rsidR="00CF3FB4" w:rsidRPr="005004B2" w:rsidRDefault="00B5095A" w:rsidP="00CF3FB4">
      <w:pPr>
        <w:widowControl/>
        <w:ind w:firstLine="708"/>
        <w:jc w:val="center"/>
        <w:rPr>
          <w:rFonts w:ascii="Times New Roman" w:eastAsia="Times New Roman" w:hAnsi="Times New Roman" w:cs="Times New Roman"/>
          <w:i/>
          <w:color w:val="auto"/>
          <w:lang w:bidi="ar-SA"/>
        </w:rPr>
      </w:pPr>
      <w:bookmarkStart w:id="0" w:name="_GoBack"/>
      <w:bookmarkEnd w:id="0"/>
      <w:r w:rsidRPr="00B5095A">
        <w:rPr>
          <w:rFonts w:ascii="Times New Roman" w:eastAsia="Times New Roman" w:hAnsi="Times New Roman" w:cs="Times New Roman"/>
          <w:i/>
          <w:color w:val="auto"/>
          <w:lang w:val="en-US" w:bidi="ar-SA"/>
        </w:rPr>
        <w:t>/</w:t>
      </w:r>
      <w:r w:rsidR="00CF3FB4" w:rsidRPr="00B5095A">
        <w:rPr>
          <w:rFonts w:ascii="Times New Roman" w:eastAsia="Times New Roman" w:hAnsi="Times New Roman" w:cs="Times New Roman"/>
          <w:i/>
          <w:color w:val="auto"/>
          <w:lang w:bidi="ar-SA"/>
        </w:rPr>
        <w:t>Приет с Решение на Общински съвет - Созопол №</w:t>
      </w:r>
      <w:r w:rsidR="005004B2">
        <w:rPr>
          <w:rFonts w:ascii="Times New Roman" w:eastAsia="Times New Roman" w:hAnsi="Times New Roman" w:cs="Times New Roman"/>
          <w:i/>
          <w:color w:val="auto"/>
          <w:lang w:val="en-US" w:bidi="ar-SA"/>
        </w:rPr>
        <w:t>576</w:t>
      </w:r>
      <w:r w:rsidR="001769F2">
        <w:rPr>
          <w:rFonts w:ascii="Times New Roman" w:eastAsia="Times New Roman" w:hAnsi="Times New Roman" w:cs="Times New Roman"/>
          <w:i/>
          <w:color w:val="auto"/>
          <w:lang w:val="en-US" w:bidi="ar-SA"/>
        </w:rPr>
        <w:t xml:space="preserve"> </w:t>
      </w:r>
      <w:r w:rsidR="00CF3FB4" w:rsidRPr="00B5095A">
        <w:rPr>
          <w:rFonts w:ascii="Times New Roman" w:eastAsia="Times New Roman" w:hAnsi="Times New Roman" w:cs="Times New Roman"/>
          <w:i/>
          <w:color w:val="auto"/>
          <w:lang w:bidi="ar-SA"/>
        </w:rPr>
        <w:t>от Протокол №</w:t>
      </w:r>
      <w:r w:rsidR="005004B2">
        <w:rPr>
          <w:rFonts w:ascii="Times New Roman" w:eastAsia="Times New Roman" w:hAnsi="Times New Roman" w:cs="Times New Roman"/>
          <w:i/>
          <w:color w:val="auto"/>
          <w:lang w:val="en-US" w:bidi="ar-SA"/>
        </w:rPr>
        <w:t>21</w:t>
      </w:r>
      <w:r w:rsidR="00CF3FB4" w:rsidRPr="00B5095A">
        <w:rPr>
          <w:rFonts w:ascii="Times New Roman" w:eastAsia="Times New Roman" w:hAnsi="Times New Roman" w:cs="Times New Roman"/>
          <w:i/>
          <w:color w:val="auto"/>
          <w:lang w:bidi="ar-SA"/>
        </w:rPr>
        <w:t>/</w:t>
      </w:r>
      <w:r w:rsidR="005004B2">
        <w:rPr>
          <w:rFonts w:ascii="Times New Roman" w:eastAsia="Times New Roman" w:hAnsi="Times New Roman" w:cs="Times New Roman"/>
          <w:i/>
          <w:color w:val="auto"/>
          <w:lang w:val="en-US" w:bidi="ar-SA"/>
        </w:rPr>
        <w:t>31</w:t>
      </w:r>
      <w:r w:rsidR="005004B2">
        <w:rPr>
          <w:rFonts w:ascii="Times New Roman" w:eastAsia="Times New Roman" w:hAnsi="Times New Roman" w:cs="Times New Roman"/>
          <w:i/>
          <w:color w:val="auto"/>
          <w:lang w:bidi="ar-SA"/>
        </w:rPr>
        <w:t>.</w:t>
      </w:r>
      <w:r w:rsidR="005004B2">
        <w:rPr>
          <w:rFonts w:ascii="Times New Roman" w:eastAsia="Times New Roman" w:hAnsi="Times New Roman" w:cs="Times New Roman"/>
          <w:i/>
          <w:color w:val="auto"/>
          <w:lang w:val="en-US" w:bidi="ar-SA"/>
        </w:rPr>
        <w:t>07</w:t>
      </w:r>
      <w:r w:rsidR="005004B2">
        <w:rPr>
          <w:rFonts w:ascii="Times New Roman" w:eastAsia="Times New Roman" w:hAnsi="Times New Roman" w:cs="Times New Roman"/>
          <w:i/>
          <w:color w:val="auto"/>
          <w:lang w:bidi="ar-SA"/>
        </w:rPr>
        <w:t>.</w:t>
      </w:r>
      <w:r w:rsidR="005004B2">
        <w:rPr>
          <w:rFonts w:ascii="Times New Roman" w:eastAsia="Times New Roman" w:hAnsi="Times New Roman" w:cs="Times New Roman"/>
          <w:i/>
          <w:color w:val="auto"/>
          <w:lang w:val="en-US" w:bidi="ar-SA"/>
        </w:rPr>
        <w:t xml:space="preserve">2025 </w:t>
      </w:r>
      <w:r w:rsidR="005004B2">
        <w:rPr>
          <w:rFonts w:ascii="Times New Roman" w:eastAsia="Times New Roman" w:hAnsi="Times New Roman" w:cs="Times New Roman"/>
          <w:i/>
          <w:color w:val="auto"/>
          <w:lang w:bidi="ar-SA"/>
        </w:rPr>
        <w:t>г.</w:t>
      </w:r>
      <w:r w:rsidR="00585416">
        <w:rPr>
          <w:rFonts w:ascii="Times New Roman" w:eastAsia="Times New Roman" w:hAnsi="Times New Roman" w:cs="Times New Roman"/>
          <w:i/>
          <w:color w:val="auto"/>
          <w:lang w:bidi="ar-SA"/>
        </w:rPr>
        <w:t>/</w:t>
      </w:r>
    </w:p>
    <w:p w:rsidR="00BE420B" w:rsidRPr="00CF3FB4" w:rsidRDefault="00BE420B" w:rsidP="00CF3FB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F3FB4" w:rsidRPr="00CF3FB4" w:rsidRDefault="00CF3FB4" w:rsidP="00CF3FB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F3FB4" w:rsidRPr="00CF3FB4" w:rsidRDefault="00CF3FB4" w:rsidP="00CF3F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ГЛАВА ПЪРВА</w:t>
      </w:r>
    </w:p>
    <w:p w:rsidR="00CF3FB4" w:rsidRPr="00CF3FB4" w:rsidRDefault="00CF3FB4" w:rsidP="00CF3FB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ОБЩИ ПОЛОЖЕНИЯ</w:t>
      </w:r>
    </w:p>
    <w:p w:rsidR="00CF3FB4" w:rsidRPr="00CF3FB4" w:rsidRDefault="00CF3FB4" w:rsidP="00CF3FB4">
      <w:pPr>
        <w:widowControl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F3FB4" w:rsidRPr="00CF3FB4" w:rsidRDefault="00CF3FB4" w:rsidP="00CF3FB4">
      <w:pPr>
        <w:jc w:val="center"/>
        <w:rPr>
          <w:rFonts w:ascii="Times New Roman" w:hAnsi="Times New Roman" w:cs="Times New Roman"/>
          <w:b/>
          <w:bCs/>
        </w:rPr>
      </w:pPr>
      <w:r w:rsidRPr="00CF3FB4">
        <w:rPr>
          <w:rFonts w:ascii="Times New Roman" w:hAnsi="Times New Roman" w:cs="Times New Roman"/>
          <w:b/>
          <w:bCs/>
        </w:rPr>
        <w:t>Предмет</w:t>
      </w:r>
    </w:p>
    <w:p w:rsidR="00CF3FB4" w:rsidRPr="00CF3FB4" w:rsidRDefault="00CF3FB4" w:rsidP="00CF3FB4">
      <w:pPr>
        <w:jc w:val="both"/>
        <w:rPr>
          <w:rFonts w:ascii="Times New Roman" w:hAnsi="Times New Roman" w:cs="Times New Roman"/>
          <w:b/>
          <w:bCs/>
        </w:rPr>
      </w:pPr>
    </w:p>
    <w:p w:rsidR="00CF3FB4" w:rsidRPr="00CF3FB4" w:rsidRDefault="00B5095A" w:rsidP="00CF3FB4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Чл.</w:t>
      </w:r>
      <w:r>
        <w:rPr>
          <w:rFonts w:ascii="Times New Roman" w:hAnsi="Times New Roman" w:cs="Times New Roman"/>
          <w:b/>
          <w:bCs/>
          <w:lang w:val="en-US"/>
        </w:rPr>
        <w:t xml:space="preserve"> </w:t>
      </w:r>
      <w:r w:rsidR="00CF3FB4" w:rsidRPr="00CF3FB4">
        <w:rPr>
          <w:rFonts w:ascii="Times New Roman" w:hAnsi="Times New Roman" w:cs="Times New Roman"/>
          <w:b/>
          <w:bCs/>
        </w:rPr>
        <w:t>1</w:t>
      </w:r>
      <w:r w:rsidR="00CF3FB4" w:rsidRPr="00CF3FB4">
        <w:rPr>
          <w:rFonts w:ascii="Times New Roman" w:hAnsi="Times New Roman" w:cs="Times New Roman"/>
        </w:rPr>
        <w:t xml:space="preserve"> Кодексът съдържа основни етични и морални норми и конкретизира стандартите на поведение на общински съветници от Общински съвет – Созопол. </w:t>
      </w:r>
    </w:p>
    <w:p w:rsidR="00CF3FB4" w:rsidRPr="00CF3FB4" w:rsidRDefault="00CF3FB4" w:rsidP="00CF3FB4">
      <w:pPr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</w:p>
    <w:p w:rsidR="00CF3FB4" w:rsidRPr="00CF3FB4" w:rsidRDefault="00CF3FB4" w:rsidP="00CF3FB4">
      <w:pPr>
        <w:jc w:val="center"/>
        <w:rPr>
          <w:rFonts w:ascii="Times New Roman" w:hAnsi="Times New Roman" w:cs="Times New Roman"/>
          <w:b/>
          <w:bCs/>
        </w:rPr>
      </w:pPr>
      <w:r w:rsidRPr="00CF3FB4">
        <w:rPr>
          <w:rFonts w:ascii="Times New Roman" w:hAnsi="Times New Roman" w:cs="Times New Roman"/>
          <w:b/>
          <w:bCs/>
        </w:rPr>
        <w:t>Обхват на действие</w:t>
      </w:r>
    </w:p>
    <w:p w:rsidR="00CF3FB4" w:rsidRPr="00CF3FB4" w:rsidRDefault="00CF3FB4" w:rsidP="00CF3FB4">
      <w:pPr>
        <w:ind w:firstLine="708"/>
        <w:jc w:val="both"/>
        <w:rPr>
          <w:rFonts w:ascii="Times New Roman" w:hAnsi="Times New Roman" w:cs="Times New Roman"/>
        </w:rPr>
      </w:pPr>
    </w:p>
    <w:p w:rsidR="00CF3FB4" w:rsidRDefault="00CF3FB4" w:rsidP="00CF3FB4">
      <w:pPr>
        <w:ind w:firstLine="708"/>
        <w:jc w:val="both"/>
        <w:rPr>
          <w:rFonts w:ascii="Times New Roman" w:hAnsi="Times New Roman" w:cs="Times New Roman"/>
        </w:rPr>
      </w:pPr>
      <w:r w:rsidRPr="00CF3FB4">
        <w:rPr>
          <w:rFonts w:ascii="Times New Roman" w:hAnsi="Times New Roman" w:cs="Times New Roman"/>
          <w:b/>
          <w:bCs/>
        </w:rPr>
        <w:t>Чл. 2</w:t>
      </w:r>
      <w:r w:rsidR="0071079D">
        <w:rPr>
          <w:rFonts w:ascii="Times New Roman" w:hAnsi="Times New Roman" w:cs="Times New Roman"/>
          <w:b/>
          <w:bCs/>
        </w:rPr>
        <w:t xml:space="preserve"> (1)</w:t>
      </w:r>
      <w:r w:rsidRPr="00CF3FB4">
        <w:rPr>
          <w:rFonts w:ascii="Times New Roman" w:hAnsi="Times New Roman" w:cs="Times New Roman"/>
        </w:rPr>
        <w:t xml:space="preserve"> Етичният кодекс се спазва от всички общинските съветници при или по повод осъществяване на функциите им на представители на интересите на гражданите на община Созопол.</w:t>
      </w:r>
    </w:p>
    <w:p w:rsidR="0071079D" w:rsidRDefault="0071079D" w:rsidP="0071079D">
      <w:pPr>
        <w:ind w:firstLine="708"/>
        <w:jc w:val="both"/>
        <w:rPr>
          <w:rFonts w:ascii="Times New Roman" w:hAnsi="Times New Roman" w:cs="Times New Roman"/>
        </w:rPr>
      </w:pPr>
      <w:r w:rsidRPr="0071079D">
        <w:rPr>
          <w:rFonts w:ascii="Times New Roman" w:hAnsi="Times New Roman" w:cs="Times New Roman"/>
          <w:b/>
          <w:bCs/>
        </w:rPr>
        <w:t>(2)</w:t>
      </w:r>
      <w:r>
        <w:rPr>
          <w:rFonts w:ascii="Times New Roman" w:hAnsi="Times New Roman" w:cs="Times New Roman"/>
        </w:rPr>
        <w:t xml:space="preserve"> Етичният </w:t>
      </w:r>
      <w:r w:rsidRPr="0071079D">
        <w:rPr>
          <w:rFonts w:ascii="Times New Roman" w:hAnsi="Times New Roman" w:cs="Times New Roman"/>
        </w:rPr>
        <w:t>кодексът се</w:t>
      </w:r>
      <w:r>
        <w:rPr>
          <w:rFonts w:ascii="Times New Roman" w:hAnsi="Times New Roman" w:cs="Times New Roman"/>
        </w:rPr>
        <w:t xml:space="preserve"> </w:t>
      </w:r>
      <w:r w:rsidRPr="0071079D">
        <w:rPr>
          <w:rFonts w:ascii="Times New Roman" w:hAnsi="Times New Roman" w:cs="Times New Roman"/>
        </w:rPr>
        <w:t>основава на чл. 21, ал. 4 и чл. 36, ал. 2 от ЗМСМА и спазването му е правно</w:t>
      </w:r>
      <w:r>
        <w:rPr>
          <w:rFonts w:ascii="Times New Roman" w:hAnsi="Times New Roman" w:cs="Times New Roman"/>
        </w:rPr>
        <w:t xml:space="preserve"> </w:t>
      </w:r>
      <w:r w:rsidRPr="0071079D">
        <w:rPr>
          <w:rFonts w:ascii="Times New Roman" w:hAnsi="Times New Roman" w:cs="Times New Roman"/>
        </w:rPr>
        <w:t xml:space="preserve">задължение за всеки общински съветник. </w:t>
      </w:r>
    </w:p>
    <w:p w:rsidR="0071079D" w:rsidRDefault="0071079D" w:rsidP="0071079D">
      <w:pPr>
        <w:ind w:firstLine="708"/>
        <w:jc w:val="both"/>
        <w:rPr>
          <w:rFonts w:ascii="Times New Roman" w:hAnsi="Times New Roman" w:cs="Times New Roman"/>
        </w:rPr>
      </w:pPr>
      <w:r w:rsidRPr="0071079D">
        <w:rPr>
          <w:rFonts w:ascii="Times New Roman" w:hAnsi="Times New Roman" w:cs="Times New Roman"/>
          <w:b/>
          <w:bCs/>
        </w:rPr>
        <w:t>(3)</w:t>
      </w:r>
      <w:r>
        <w:rPr>
          <w:rFonts w:ascii="Times New Roman" w:hAnsi="Times New Roman" w:cs="Times New Roman"/>
        </w:rPr>
        <w:t xml:space="preserve"> П</w:t>
      </w:r>
      <w:r w:rsidRPr="0071079D">
        <w:rPr>
          <w:rFonts w:ascii="Times New Roman" w:hAnsi="Times New Roman" w:cs="Times New Roman"/>
        </w:rPr>
        <w:t>ри</w:t>
      </w:r>
      <w:r>
        <w:rPr>
          <w:rFonts w:ascii="Times New Roman" w:hAnsi="Times New Roman" w:cs="Times New Roman"/>
        </w:rPr>
        <w:t xml:space="preserve"> </w:t>
      </w:r>
      <w:r w:rsidRPr="0071079D">
        <w:rPr>
          <w:rFonts w:ascii="Times New Roman" w:hAnsi="Times New Roman" w:cs="Times New Roman"/>
        </w:rPr>
        <w:t xml:space="preserve">противоречие между </w:t>
      </w:r>
      <w:r>
        <w:rPr>
          <w:rFonts w:ascii="Times New Roman" w:hAnsi="Times New Roman" w:cs="Times New Roman"/>
        </w:rPr>
        <w:t>Етичния кодекс</w:t>
      </w:r>
      <w:r w:rsidRPr="0071079D">
        <w:rPr>
          <w:rFonts w:ascii="Times New Roman" w:hAnsi="Times New Roman" w:cs="Times New Roman"/>
        </w:rPr>
        <w:t xml:space="preserve"> и закона последният има предимство</w:t>
      </w:r>
      <w:r>
        <w:rPr>
          <w:rFonts w:ascii="Times New Roman" w:hAnsi="Times New Roman" w:cs="Times New Roman"/>
        </w:rPr>
        <w:t>.</w:t>
      </w:r>
    </w:p>
    <w:p w:rsidR="00057E07" w:rsidRPr="00CF3FB4" w:rsidRDefault="00057E07" w:rsidP="0071079D">
      <w:pPr>
        <w:ind w:firstLine="708"/>
        <w:jc w:val="both"/>
        <w:rPr>
          <w:rFonts w:ascii="Times New Roman" w:hAnsi="Times New Roman" w:cs="Times New Roman"/>
        </w:rPr>
      </w:pPr>
    </w:p>
    <w:p w:rsidR="00CF3FB4" w:rsidRPr="00CF3FB4" w:rsidRDefault="00CF3FB4" w:rsidP="00CF3FB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CF3FB4" w:rsidRPr="00CF3FB4" w:rsidRDefault="00CF3FB4" w:rsidP="00450246">
      <w:pPr>
        <w:jc w:val="center"/>
        <w:rPr>
          <w:rFonts w:ascii="Times New Roman" w:hAnsi="Times New Roman" w:cs="Times New Roman"/>
          <w:b/>
          <w:bCs/>
        </w:rPr>
      </w:pPr>
      <w:r w:rsidRPr="00CF3FB4">
        <w:rPr>
          <w:rFonts w:ascii="Times New Roman" w:hAnsi="Times New Roman" w:cs="Times New Roman"/>
          <w:b/>
          <w:bCs/>
        </w:rPr>
        <w:t>ГЛАВА ВТОРА</w:t>
      </w:r>
    </w:p>
    <w:p w:rsidR="00CF3FB4" w:rsidRPr="00CF3FB4" w:rsidRDefault="00CF3FB4" w:rsidP="00CF3FB4">
      <w:pPr>
        <w:jc w:val="center"/>
        <w:rPr>
          <w:rFonts w:ascii="Times New Roman" w:hAnsi="Times New Roman" w:cs="Times New Roman"/>
          <w:b/>
          <w:bCs/>
        </w:rPr>
      </w:pPr>
      <w:r w:rsidRPr="00CF3FB4">
        <w:rPr>
          <w:rFonts w:ascii="Times New Roman" w:hAnsi="Times New Roman" w:cs="Times New Roman"/>
          <w:b/>
          <w:bCs/>
        </w:rPr>
        <w:t>ПРИНЦИПИ НА ПОВЕДЕНИЕ НА ОБЩИНСКИТЕ СЪВЕТНИЦИ</w:t>
      </w:r>
    </w:p>
    <w:p w:rsidR="00CF3FB4" w:rsidRDefault="00CF3FB4" w:rsidP="00CF3FB4">
      <w:pPr>
        <w:widowControl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F3FB4" w:rsidRDefault="00CF3FB4" w:rsidP="004916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Законност</w:t>
      </w:r>
    </w:p>
    <w:p w:rsidR="00F17EA6" w:rsidRPr="00CF3FB4" w:rsidRDefault="00F17EA6" w:rsidP="004916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F3FB4" w:rsidRDefault="00CF3FB4" w:rsidP="00491670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Чл. 3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При осъществяване на своите функции, общинският съветник действа в съответствие с</w:t>
      </w:r>
      <w:r w:rsidR="0049167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Конституцията</w:t>
      </w:r>
      <w:r w:rsidR="00980C1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Р</w:t>
      </w:r>
      <w:r w:rsidR="00491670">
        <w:rPr>
          <w:rFonts w:ascii="Times New Roman" w:eastAsia="Times New Roman" w:hAnsi="Times New Roman" w:cs="Times New Roman"/>
          <w:bCs/>
          <w:color w:val="auto"/>
          <w:lang w:bidi="ar-SA"/>
        </w:rPr>
        <w:t>епублика България, Правото на европейския съюз</w:t>
      </w:r>
      <w:r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, международните актове, ратифицирани по конституционен ред, обнародвани и влезли в</w:t>
      </w:r>
      <w:r w:rsidR="0049167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сила за Република България, както и в съответствие със законите на страната, като защитава</w:t>
      </w:r>
      <w:r w:rsidR="0049167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интересите на </w:t>
      </w:r>
      <w:r w:rsidR="00491670">
        <w:rPr>
          <w:rFonts w:ascii="Times New Roman" w:eastAsia="Times New Roman" w:hAnsi="Times New Roman" w:cs="Times New Roman"/>
          <w:bCs/>
          <w:color w:val="auto"/>
          <w:lang w:bidi="ar-SA"/>
        </w:rPr>
        <w:t>гражданите на Община Созопол</w:t>
      </w:r>
      <w:r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по съвест и вътрешно убеждение.</w:t>
      </w:r>
    </w:p>
    <w:p w:rsidR="00E35638" w:rsidRDefault="00E35638" w:rsidP="00E356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Обществен интерес</w:t>
      </w:r>
    </w:p>
    <w:p w:rsidR="00E35638" w:rsidRDefault="00E35638" w:rsidP="00E3563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E35638" w:rsidRPr="00491670" w:rsidRDefault="00E35638" w:rsidP="001763D0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Чл. 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4 </w:t>
      </w:r>
      <w:r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При осъществяване на своите функции, общинският съветник действа в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интерес на обществото,  като следва да търси решение</w:t>
      </w:r>
      <w:r w:rsidRPr="00E35638">
        <w:rPr>
          <w:rFonts w:ascii="Times New Roman" w:eastAsia="Times New Roman" w:hAnsi="Times New Roman" w:cs="Times New Roman"/>
          <w:bCs/>
          <w:color w:val="auto"/>
          <w:lang w:bidi="ar-SA"/>
        </w:rPr>
        <w:t>, което е най-полезно за общността като цяло, а не за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E35638">
        <w:rPr>
          <w:rFonts w:ascii="Times New Roman" w:eastAsia="Times New Roman" w:hAnsi="Times New Roman" w:cs="Times New Roman"/>
          <w:bCs/>
          <w:color w:val="auto"/>
          <w:lang w:bidi="ar-SA"/>
        </w:rPr>
        <w:t>отделни лица или групи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, но без игнориране на малцинствените мнения, а чрез постигане на баланс между различни интереси</w:t>
      </w:r>
      <w:r w:rsidRPr="00E3563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</w:t>
      </w:r>
    </w:p>
    <w:p w:rsidR="00A34909" w:rsidRDefault="00A34909" w:rsidP="004916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F3FB4" w:rsidRPr="00CF3FB4" w:rsidRDefault="00CF3FB4" w:rsidP="004916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Политическа безпристрастност</w:t>
      </w:r>
    </w:p>
    <w:p w:rsidR="00CF3FB4" w:rsidRDefault="00CF3FB4" w:rsidP="00CF3FB4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F3FB4" w:rsidRDefault="00CF3FB4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Чл. </w:t>
      </w:r>
      <w:r w:rsidR="00E35638"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(1)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Общинският съветник е длъжен при всяко свое действие да се ръководи от интересите на цялото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население в общината, без оглед на политическите убеждения и пристрастия на избирателите. </w:t>
      </w:r>
    </w:p>
    <w:p w:rsidR="00BE420B" w:rsidRPr="00E35638" w:rsidRDefault="00CF3FB4" w:rsidP="00E35638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(2</w:t>
      </w:r>
      <w:r w:rsidRPr="00491670">
        <w:rPr>
          <w:rFonts w:ascii="Times New Roman" w:eastAsia="Times New Roman" w:hAnsi="Times New Roman" w:cs="Times New Roman"/>
          <w:b/>
          <w:color w:val="auto"/>
          <w:lang w:bidi="ar-SA"/>
        </w:rPr>
        <w:t>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CF3FB4">
        <w:rPr>
          <w:rFonts w:ascii="Times New Roman" w:eastAsia="Times New Roman" w:hAnsi="Times New Roman" w:cs="Times New Roman"/>
          <w:bCs/>
          <w:color w:val="auto"/>
          <w:lang w:val="ru-RU" w:bidi="ar-SA"/>
        </w:rPr>
        <w:t xml:space="preserve"> Общинският съветник при изпълнение на задълженията си е длъжен да избягва всякакви действия, повлияни от политическите му възгледи. Поведението му трябва да не се основава на политически пристрастия, а да се ръководи от интересите на цялото общество, без оглед на политическите убеждения и вота на гражданите.</w:t>
      </w:r>
    </w:p>
    <w:p w:rsidR="00BE420B" w:rsidRDefault="00BE420B" w:rsidP="00491670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F3FB4" w:rsidRDefault="00CF3FB4" w:rsidP="001763D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91670">
        <w:rPr>
          <w:rFonts w:ascii="Times New Roman" w:eastAsia="Times New Roman" w:hAnsi="Times New Roman" w:cs="Times New Roman"/>
          <w:b/>
          <w:color w:val="auto"/>
          <w:lang w:bidi="ar-SA"/>
        </w:rPr>
        <w:t>Публичност</w:t>
      </w:r>
    </w:p>
    <w:p w:rsidR="00491670" w:rsidRPr="00491670" w:rsidRDefault="00491670" w:rsidP="00491670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91670" w:rsidRDefault="00491670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91670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Чл. </w:t>
      </w:r>
      <w:r w:rsidR="00E35638">
        <w:rPr>
          <w:rFonts w:ascii="Times New Roman" w:eastAsia="Times New Roman" w:hAnsi="Times New Roman" w:cs="Times New Roman"/>
          <w:b/>
          <w:color w:val="auto"/>
          <w:lang w:bidi="ar-SA"/>
        </w:rPr>
        <w:t>6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(1)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A7FC9" w:rsidRPr="00AA7FC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Общинският съветник поддържа връзки с избирателите си и ги информира за дейността си. Общинският съветник отговаря на запитвания във връзка с неговата работа, отправени от граждани на общината на официалния му електронен адрес за кореспонденция. Общинският съветник </w:t>
      </w:r>
      <w:r w:rsidR="00AA7FC9">
        <w:rPr>
          <w:rFonts w:ascii="Times New Roman" w:eastAsia="Times New Roman" w:hAnsi="Times New Roman" w:cs="Times New Roman"/>
          <w:bCs/>
          <w:color w:val="auto"/>
          <w:lang w:bidi="ar-SA"/>
        </w:rPr>
        <w:t>не</w:t>
      </w:r>
      <w:r w:rsidR="00AA7FC9" w:rsidRPr="00AA7FC9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отговаря на анонимни запитвания, т.е. с липсващи три имена на подател, липсващ телефон за връзка или невярно подадени данни</w:t>
      </w:r>
      <w:r w:rsidRPr="00491670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491670" w:rsidRDefault="00491670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91670">
        <w:rPr>
          <w:rFonts w:ascii="Times New Roman" w:eastAsia="Times New Roman" w:hAnsi="Times New Roman" w:cs="Times New Roman"/>
          <w:b/>
          <w:color w:val="auto"/>
          <w:lang w:bidi="ar-SA"/>
        </w:rPr>
        <w:t>(2)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Общинският съвет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ник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следва да насърчава открития обмен на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идеи и информация, при спазване на действащото законодателство.</w:t>
      </w:r>
    </w:p>
    <w:p w:rsidR="00CF3FB4" w:rsidRDefault="00491670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91670">
        <w:rPr>
          <w:rFonts w:ascii="Times New Roman" w:eastAsia="Times New Roman" w:hAnsi="Times New Roman" w:cs="Times New Roman"/>
          <w:b/>
          <w:color w:val="auto"/>
          <w:lang w:bidi="ar-SA"/>
        </w:rPr>
        <w:t>(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)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>
        <w:rPr>
          <w:rFonts w:ascii="Times New Roman" w:eastAsia="Times New Roman" w:hAnsi="Times New Roman" w:cs="Times New Roman"/>
          <w:bCs/>
          <w:color w:val="auto"/>
        </w:rPr>
        <w:t>Общинският съветник</w:t>
      </w:r>
      <w:r w:rsidR="00A528AF" w:rsidRPr="00A528AF">
        <w:rPr>
          <w:rFonts w:ascii="Times New Roman" w:eastAsia="Times New Roman" w:hAnsi="Times New Roman" w:cs="Times New Roman"/>
          <w:bCs/>
          <w:color w:val="auto"/>
        </w:rPr>
        <w:t xml:space="preserve"> няма право да използва или да разрешава използването в частен интерес на информация, получена при изпълнението на правомощията или задълженията му, докато заема длъжността и една година след напускането, освен ако в специален закон е предвидено друго</w:t>
      </w:r>
      <w:r w:rsidR="00A528AF">
        <w:rPr>
          <w:rFonts w:ascii="Times New Roman" w:eastAsia="Times New Roman" w:hAnsi="Times New Roman" w:cs="Times New Roman"/>
          <w:bCs/>
          <w:color w:val="auto"/>
        </w:rPr>
        <w:t>.</w:t>
      </w:r>
    </w:p>
    <w:p w:rsidR="00327F08" w:rsidRDefault="00A528AF" w:rsidP="00327F08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A528AF">
        <w:rPr>
          <w:rFonts w:ascii="Times New Roman" w:eastAsia="Times New Roman" w:hAnsi="Times New Roman" w:cs="Times New Roman"/>
          <w:b/>
          <w:color w:val="auto"/>
        </w:rPr>
        <w:t xml:space="preserve">(4) </w:t>
      </w:r>
      <w:r>
        <w:rPr>
          <w:rFonts w:ascii="Times New Roman" w:eastAsia="Times New Roman" w:hAnsi="Times New Roman" w:cs="Times New Roman"/>
          <w:bCs/>
          <w:color w:val="auto"/>
        </w:rPr>
        <w:t xml:space="preserve">Общинският съветник </w:t>
      </w:r>
      <w:r w:rsidRPr="00A528AF">
        <w:rPr>
          <w:rFonts w:ascii="Times New Roman" w:eastAsia="Times New Roman" w:hAnsi="Times New Roman" w:cs="Times New Roman"/>
          <w:bCs/>
          <w:color w:val="auto"/>
        </w:rPr>
        <w:t>е длъжен да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A528AF">
        <w:rPr>
          <w:rFonts w:ascii="Times New Roman" w:eastAsia="Times New Roman" w:hAnsi="Times New Roman" w:cs="Times New Roman"/>
          <w:bCs/>
          <w:color w:val="auto"/>
        </w:rPr>
        <w:t>не разкрива информация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A528AF">
        <w:rPr>
          <w:rFonts w:ascii="Times New Roman" w:eastAsia="Times New Roman" w:hAnsi="Times New Roman" w:cs="Times New Roman"/>
          <w:bCs/>
          <w:color w:val="auto"/>
        </w:rPr>
        <w:t>отнасящ</w:t>
      </w:r>
      <w:r>
        <w:rPr>
          <w:rFonts w:ascii="Times New Roman" w:eastAsia="Times New Roman" w:hAnsi="Times New Roman" w:cs="Times New Roman"/>
          <w:bCs/>
          <w:color w:val="auto"/>
        </w:rPr>
        <w:t>а</w:t>
      </w:r>
      <w:r w:rsidRPr="00A528AF">
        <w:rPr>
          <w:rFonts w:ascii="Times New Roman" w:eastAsia="Times New Roman" w:hAnsi="Times New Roman" w:cs="Times New Roman"/>
          <w:bCs/>
          <w:color w:val="auto"/>
        </w:rPr>
        <w:t xml:space="preserve"> се до личния живот</w:t>
      </w:r>
      <w:r w:rsidR="00665C8B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</w:rPr>
        <w:t>на физически лица и до дейността на юридически лиц</w:t>
      </w:r>
      <w:r w:rsidR="00665C8B">
        <w:rPr>
          <w:rFonts w:ascii="Times New Roman" w:eastAsia="Times New Roman" w:hAnsi="Times New Roman" w:cs="Times New Roman"/>
          <w:bCs/>
          <w:color w:val="auto"/>
        </w:rPr>
        <w:t>а</w:t>
      </w:r>
      <w:r>
        <w:rPr>
          <w:rFonts w:ascii="Times New Roman" w:eastAsia="Times New Roman" w:hAnsi="Times New Roman" w:cs="Times New Roman"/>
          <w:bCs/>
          <w:color w:val="auto"/>
        </w:rPr>
        <w:t xml:space="preserve">, представляваща търговска тайна, станала му известна при </w:t>
      </w:r>
      <w:r w:rsidRPr="00A528AF">
        <w:rPr>
          <w:rFonts w:ascii="Times New Roman" w:eastAsia="Times New Roman" w:hAnsi="Times New Roman" w:cs="Times New Roman"/>
          <w:bCs/>
          <w:color w:val="auto"/>
        </w:rPr>
        <w:t>изпълнението на правомощията или задълженията му</w:t>
      </w:r>
      <w:r>
        <w:rPr>
          <w:rFonts w:ascii="Times New Roman" w:eastAsia="Times New Roman" w:hAnsi="Times New Roman" w:cs="Times New Roman"/>
          <w:bCs/>
          <w:color w:val="auto"/>
        </w:rPr>
        <w:t>.</w:t>
      </w:r>
    </w:p>
    <w:p w:rsidR="00327F08" w:rsidRDefault="00327F08" w:rsidP="00327F08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327F08">
        <w:rPr>
          <w:rFonts w:ascii="Times New Roman" w:eastAsia="Times New Roman" w:hAnsi="Times New Roman" w:cs="Times New Roman"/>
          <w:b/>
          <w:color w:val="auto"/>
        </w:rPr>
        <w:t>(5)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М</w:t>
      </w:r>
      <w:r w:rsidRPr="00327F08">
        <w:rPr>
          <w:rFonts w:ascii="Times New Roman" w:eastAsia="Times New Roman" w:hAnsi="Times New Roman" w:cs="Times New Roman"/>
          <w:bCs/>
          <w:color w:val="auto"/>
        </w:rPr>
        <w:t>едийната комуникация е неразделна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27F08">
        <w:rPr>
          <w:rFonts w:ascii="Times New Roman" w:eastAsia="Times New Roman" w:hAnsi="Times New Roman" w:cs="Times New Roman"/>
          <w:bCs/>
          <w:color w:val="auto"/>
        </w:rPr>
        <w:t xml:space="preserve">част от работата на всеки общински съветник. </w:t>
      </w:r>
      <w:r>
        <w:rPr>
          <w:rFonts w:ascii="Times New Roman" w:eastAsia="Times New Roman" w:hAnsi="Times New Roman" w:cs="Times New Roman"/>
          <w:bCs/>
          <w:color w:val="auto"/>
        </w:rPr>
        <w:t>При комуникацията с медиите общинския съветник е длъжен д</w:t>
      </w:r>
      <w:r w:rsidRPr="00327F08">
        <w:rPr>
          <w:rFonts w:ascii="Times New Roman" w:eastAsia="Times New Roman" w:hAnsi="Times New Roman" w:cs="Times New Roman"/>
          <w:bCs/>
          <w:color w:val="auto"/>
        </w:rPr>
        <w:t>а разграничава личн</w:t>
      </w:r>
      <w:r>
        <w:rPr>
          <w:rFonts w:ascii="Times New Roman" w:eastAsia="Times New Roman" w:hAnsi="Times New Roman" w:cs="Times New Roman"/>
          <w:bCs/>
          <w:color w:val="auto"/>
        </w:rPr>
        <w:t>о</w:t>
      </w:r>
      <w:r w:rsidRPr="00327F08">
        <w:rPr>
          <w:rFonts w:ascii="Times New Roman" w:eastAsia="Times New Roman" w:hAnsi="Times New Roman" w:cs="Times New Roman"/>
          <w:bCs/>
          <w:color w:val="auto"/>
        </w:rPr>
        <w:t xml:space="preserve"> мнения и официални позиции на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27F08">
        <w:rPr>
          <w:rFonts w:ascii="Times New Roman" w:eastAsia="Times New Roman" w:hAnsi="Times New Roman" w:cs="Times New Roman"/>
          <w:bCs/>
          <w:color w:val="auto"/>
        </w:rPr>
        <w:t>общинския съвет. Когато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общинския</w:t>
      </w:r>
      <w:r w:rsidRPr="00327F08">
        <w:rPr>
          <w:rFonts w:ascii="Times New Roman" w:eastAsia="Times New Roman" w:hAnsi="Times New Roman" w:cs="Times New Roman"/>
          <w:bCs/>
          <w:color w:val="auto"/>
        </w:rPr>
        <w:t xml:space="preserve"> съветник говори в лично качество, </w:t>
      </w:r>
      <w:r>
        <w:rPr>
          <w:rFonts w:ascii="Times New Roman" w:eastAsia="Times New Roman" w:hAnsi="Times New Roman" w:cs="Times New Roman"/>
          <w:bCs/>
          <w:color w:val="auto"/>
        </w:rPr>
        <w:t>следва</w:t>
      </w:r>
      <w:r w:rsidRPr="00327F08">
        <w:rPr>
          <w:rFonts w:ascii="Times New Roman" w:eastAsia="Times New Roman" w:hAnsi="Times New Roman" w:cs="Times New Roman"/>
          <w:bCs/>
          <w:color w:val="auto"/>
        </w:rPr>
        <w:t xml:space="preserve"> ясно да го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27F08">
        <w:rPr>
          <w:rFonts w:ascii="Times New Roman" w:eastAsia="Times New Roman" w:hAnsi="Times New Roman" w:cs="Times New Roman"/>
          <w:bCs/>
          <w:color w:val="auto"/>
        </w:rPr>
        <w:t xml:space="preserve">заяви, а когато представя позиция на съвета </w:t>
      </w:r>
      <w:r>
        <w:rPr>
          <w:rFonts w:ascii="Times New Roman" w:eastAsia="Times New Roman" w:hAnsi="Times New Roman" w:cs="Times New Roman"/>
          <w:bCs/>
          <w:color w:val="auto"/>
        </w:rPr>
        <w:t xml:space="preserve">е длъжен </w:t>
      </w:r>
      <w:r w:rsidRPr="00327F08">
        <w:rPr>
          <w:rFonts w:ascii="Times New Roman" w:eastAsia="Times New Roman" w:hAnsi="Times New Roman" w:cs="Times New Roman"/>
          <w:bCs/>
          <w:color w:val="auto"/>
        </w:rPr>
        <w:t>да се придържа точно към взетите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27F08">
        <w:rPr>
          <w:rFonts w:ascii="Times New Roman" w:eastAsia="Times New Roman" w:hAnsi="Times New Roman" w:cs="Times New Roman"/>
          <w:bCs/>
          <w:color w:val="auto"/>
        </w:rPr>
        <w:t>решения.</w:t>
      </w:r>
    </w:p>
    <w:p w:rsidR="00327F08" w:rsidRPr="00E35638" w:rsidRDefault="00327F08" w:rsidP="00327F08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327F08">
        <w:rPr>
          <w:rFonts w:ascii="Times New Roman" w:eastAsia="Times New Roman" w:hAnsi="Times New Roman" w:cs="Times New Roman"/>
          <w:b/>
          <w:color w:val="auto"/>
        </w:rPr>
        <w:t>(6)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Общинският съветник</w:t>
      </w:r>
      <w:r w:rsidRPr="00327F08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</w:rPr>
        <w:t>е длъжен</w:t>
      </w:r>
      <w:r w:rsidRPr="00327F08">
        <w:rPr>
          <w:rFonts w:ascii="Times New Roman" w:eastAsia="Times New Roman" w:hAnsi="Times New Roman" w:cs="Times New Roman"/>
          <w:bCs/>
          <w:color w:val="auto"/>
        </w:rPr>
        <w:t xml:space="preserve"> да проверява фактите преди да ги сподел</w:t>
      </w:r>
      <w:r>
        <w:rPr>
          <w:rFonts w:ascii="Times New Roman" w:eastAsia="Times New Roman" w:hAnsi="Times New Roman" w:cs="Times New Roman"/>
          <w:bCs/>
          <w:color w:val="auto"/>
        </w:rPr>
        <w:t xml:space="preserve">и </w:t>
      </w:r>
      <w:r w:rsidRPr="00327F08">
        <w:rPr>
          <w:rFonts w:ascii="Times New Roman" w:eastAsia="Times New Roman" w:hAnsi="Times New Roman" w:cs="Times New Roman"/>
          <w:bCs/>
          <w:color w:val="auto"/>
        </w:rPr>
        <w:t>публично и да избягва разпространението на непотвърдена или подвеждаща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27F08">
        <w:rPr>
          <w:rFonts w:ascii="Times New Roman" w:eastAsia="Times New Roman" w:hAnsi="Times New Roman" w:cs="Times New Roman"/>
          <w:bCs/>
          <w:color w:val="auto"/>
        </w:rPr>
        <w:t xml:space="preserve">информация. </w:t>
      </w:r>
      <w:r>
        <w:rPr>
          <w:rFonts w:ascii="Times New Roman" w:eastAsia="Times New Roman" w:hAnsi="Times New Roman" w:cs="Times New Roman"/>
          <w:bCs/>
          <w:color w:val="auto"/>
        </w:rPr>
        <w:t>Т</w:t>
      </w:r>
      <w:r w:rsidRPr="00327F08">
        <w:rPr>
          <w:rFonts w:ascii="Times New Roman" w:eastAsia="Times New Roman" w:hAnsi="Times New Roman" w:cs="Times New Roman"/>
          <w:bCs/>
          <w:color w:val="auto"/>
        </w:rPr>
        <w:t>ова изискване се отнася и за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27F08">
        <w:rPr>
          <w:rFonts w:ascii="Times New Roman" w:eastAsia="Times New Roman" w:hAnsi="Times New Roman" w:cs="Times New Roman"/>
          <w:bCs/>
          <w:color w:val="auto"/>
        </w:rPr>
        <w:t>личните профили на съветниците, тъй като публиката често не прави разлика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Pr="00327F08">
        <w:rPr>
          <w:rFonts w:ascii="Times New Roman" w:eastAsia="Times New Roman" w:hAnsi="Times New Roman" w:cs="Times New Roman"/>
          <w:bCs/>
          <w:color w:val="auto"/>
        </w:rPr>
        <w:t>между официални и лични изявления.</w:t>
      </w:r>
    </w:p>
    <w:p w:rsidR="00CF3FB4" w:rsidRDefault="00CF3FB4" w:rsidP="004916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91670">
        <w:rPr>
          <w:rFonts w:ascii="Times New Roman" w:eastAsia="Times New Roman" w:hAnsi="Times New Roman" w:cs="Times New Roman"/>
          <w:b/>
          <w:color w:val="auto"/>
          <w:lang w:bidi="ar-SA"/>
        </w:rPr>
        <w:t>Безпристрастност</w:t>
      </w:r>
    </w:p>
    <w:p w:rsidR="00D4614A" w:rsidRPr="00491670" w:rsidRDefault="00D4614A" w:rsidP="00491670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F3FB4" w:rsidRDefault="00D4614A" w:rsidP="00D4614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4614A">
        <w:rPr>
          <w:rFonts w:ascii="Times New Roman" w:eastAsia="Times New Roman" w:hAnsi="Times New Roman" w:cs="Times New Roman"/>
          <w:b/>
          <w:color w:val="auto"/>
          <w:lang w:bidi="ar-SA"/>
        </w:rPr>
        <w:t>Чл.</w:t>
      </w:r>
      <w:r w:rsidR="00E35638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7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Общинският съветник не може да има специално отношение или да отдава предимство на което и да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било физическо или юридическо лице, различно от това, което дължи на всяко друго.</w:t>
      </w:r>
    </w:p>
    <w:p w:rsidR="00D4614A" w:rsidRPr="00CF3FB4" w:rsidRDefault="00D4614A" w:rsidP="00D4614A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CF3FB4" w:rsidRPr="00D4614A" w:rsidRDefault="00CF3FB4" w:rsidP="00D4614A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D4614A">
        <w:rPr>
          <w:rFonts w:ascii="Times New Roman" w:eastAsia="Times New Roman" w:hAnsi="Times New Roman" w:cs="Times New Roman"/>
          <w:b/>
          <w:color w:val="auto"/>
          <w:lang w:bidi="ar-SA"/>
        </w:rPr>
        <w:t>Обществен дълг и личен интерес</w:t>
      </w:r>
    </w:p>
    <w:p w:rsidR="00D4614A" w:rsidRDefault="00D4614A" w:rsidP="00CF3FB4">
      <w:pPr>
        <w:widowControl/>
        <w:ind w:firstLine="708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D4614A" w:rsidRDefault="00D4614A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4614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Чл. </w:t>
      </w:r>
      <w:r w:rsidR="00E35638">
        <w:rPr>
          <w:rFonts w:ascii="Times New Roman" w:eastAsia="Times New Roman" w:hAnsi="Times New Roman" w:cs="Times New Roman"/>
          <w:b/>
          <w:color w:val="auto"/>
          <w:lang w:bidi="ar-SA"/>
        </w:rPr>
        <w:t>8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(1)</w:t>
      </w:r>
      <w:r w:rsidRPr="00D4614A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D4614A">
        <w:rPr>
          <w:rFonts w:ascii="Times New Roman" w:eastAsia="Times New Roman" w:hAnsi="Times New Roman" w:cs="Times New Roman"/>
          <w:bCs/>
          <w:color w:val="auto"/>
        </w:rPr>
        <w:t>Общинският съветник</w:t>
      </w:r>
      <w:r>
        <w:rPr>
          <w:rFonts w:ascii="Times New Roman" w:eastAsia="Times New Roman" w:hAnsi="Times New Roman" w:cs="Times New Roman"/>
          <w:bCs/>
          <w:color w:val="auto"/>
        </w:rPr>
        <w:t>, на основание чл. 37 от ЗМСМА,</w:t>
      </w:r>
      <w:r w:rsidRPr="00D4614A">
        <w:rPr>
          <w:rFonts w:ascii="Times New Roman" w:eastAsia="Times New Roman" w:hAnsi="Times New Roman" w:cs="Times New Roman"/>
          <w:bCs/>
          <w:color w:val="auto"/>
        </w:rPr>
        <w:t xml:space="preserve"> не може да участва при вземане на решения, когато се отнасят до негови имуществени интереси или до интереси на съпруг и роднини по права линия и по съребрена линия до четвърта степен включително и по сватовство до втора степен включително.</w:t>
      </w:r>
    </w:p>
    <w:p w:rsidR="00A528AF" w:rsidRDefault="00A528AF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A528AF">
        <w:rPr>
          <w:rFonts w:ascii="Times New Roman" w:eastAsia="Times New Roman" w:hAnsi="Times New Roman" w:cs="Times New Roman"/>
          <w:b/>
          <w:color w:val="auto"/>
        </w:rPr>
        <w:t>(2)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Общинският съветник, при изпълнение на задълженията си,</w:t>
      </w:r>
      <w:r w:rsidRPr="00A528AF">
        <w:rPr>
          <w:rFonts w:ascii="Times New Roman" w:eastAsia="Times New Roman" w:hAnsi="Times New Roman" w:cs="Times New Roman"/>
          <w:bCs/>
          <w:color w:val="auto"/>
        </w:rPr>
        <w:t xml:space="preserve"> няма право да гласува в частен интерес.</w:t>
      </w:r>
      <w:r>
        <w:rPr>
          <w:rFonts w:ascii="Times New Roman" w:eastAsia="Times New Roman" w:hAnsi="Times New Roman" w:cs="Times New Roman"/>
          <w:bCs/>
          <w:color w:val="auto"/>
        </w:rPr>
        <w:t xml:space="preserve"> Той </w:t>
      </w:r>
      <w:r w:rsidRPr="00A528AF">
        <w:rPr>
          <w:rFonts w:ascii="Times New Roman" w:eastAsia="Times New Roman" w:hAnsi="Times New Roman" w:cs="Times New Roman"/>
          <w:bCs/>
          <w:color w:val="auto"/>
        </w:rPr>
        <w:t>няма право да използва служебното си положение, за да оказва влияние в частен интерес върху други органи или лица при подготовката, приемането, издаването или постановяването на актове или при изпълнението на контролни функции.</w:t>
      </w:r>
    </w:p>
    <w:p w:rsidR="00D4614A" w:rsidRDefault="00D4614A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4614A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(</w:t>
      </w:r>
      <w:r w:rsidR="00A528AF"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Pr="00D4614A">
        <w:rPr>
          <w:rFonts w:ascii="Times New Roman" w:eastAsia="Times New Roman" w:hAnsi="Times New Roman" w:cs="Times New Roman"/>
          <w:b/>
          <w:color w:val="auto"/>
          <w:lang w:bidi="ar-SA"/>
        </w:rPr>
        <w:t>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A7FC9" w:rsidRPr="00AA7FC9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Общинският съветник не може да използва служебното си положение или общинско имущество безвъзмездно и за лична изгода или с цел да набави за другиго имотна или неимотна облага. Това не включва случаите, когато общинският съветник използва общински услуги или общинска собственост по надлежния ред, указан и действащ за всеки един гражданин на общината и срещу съответното заплащане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D4614A" w:rsidRDefault="00D4614A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4614A">
        <w:rPr>
          <w:rFonts w:ascii="Times New Roman" w:eastAsia="Times New Roman" w:hAnsi="Times New Roman" w:cs="Times New Roman"/>
          <w:b/>
          <w:color w:val="auto"/>
          <w:lang w:bidi="ar-SA"/>
        </w:rPr>
        <w:t>(4)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Общинският съветник не може да заема щатна или нещатна длъжност в общинската администрация,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която е несъвместима с изпълнение на служебните му задължения или може да накърни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самостоятелната му преценка при участието му в решаване на въпроси от интерес на общината.</w:t>
      </w:r>
    </w:p>
    <w:p w:rsidR="00BE420B" w:rsidRDefault="00D4614A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4614A">
        <w:rPr>
          <w:rFonts w:ascii="Times New Roman" w:eastAsia="Times New Roman" w:hAnsi="Times New Roman" w:cs="Times New Roman"/>
          <w:b/>
          <w:color w:val="auto"/>
          <w:lang w:bidi="ar-SA"/>
        </w:rPr>
        <w:t>(5)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Общинският съветник няма право да използва положението си за получаване на специални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привилегии, освобождаване от задължения, лични придобивки или избягване на последствията от свои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или на другиго неправомерни действия.</w:t>
      </w:r>
    </w:p>
    <w:p w:rsidR="00CF3FB4" w:rsidRDefault="00D4614A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4614A">
        <w:rPr>
          <w:rFonts w:ascii="Times New Roman" w:eastAsia="Times New Roman" w:hAnsi="Times New Roman" w:cs="Times New Roman"/>
          <w:b/>
          <w:color w:val="auto"/>
          <w:lang w:bidi="ar-SA"/>
        </w:rPr>
        <w:t>(6)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Общинският съветник няма право да извършва лични услуги, които са несъвместими с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CF3FB4" w:rsidRPr="00CF3FB4">
        <w:rPr>
          <w:rFonts w:ascii="Times New Roman" w:eastAsia="Times New Roman" w:hAnsi="Times New Roman" w:cs="Times New Roman"/>
          <w:bCs/>
          <w:color w:val="auto"/>
          <w:lang w:bidi="ar-SA"/>
        </w:rPr>
        <w:t>безпристрастното изпълнение на неговите задължения или биха навредили на обществените интереси.</w:t>
      </w:r>
    </w:p>
    <w:p w:rsidR="00327F08" w:rsidRDefault="00D4614A" w:rsidP="003B105A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D4614A">
        <w:rPr>
          <w:rFonts w:ascii="Times New Roman" w:eastAsia="Times New Roman" w:hAnsi="Times New Roman" w:cs="Times New Roman"/>
          <w:b/>
          <w:color w:val="auto"/>
          <w:lang w:bidi="ar-SA"/>
        </w:rPr>
        <w:t>(7)</w:t>
      </w:r>
      <w:r w:rsidRPr="00D4614A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74032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Общинският съветник няма право да приема </w:t>
      </w:r>
      <w:r w:rsidR="00327F0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пари или </w:t>
      </w:r>
      <w:r w:rsidR="00327F08" w:rsidRPr="00327F08">
        <w:rPr>
          <w:rFonts w:ascii="Times New Roman" w:eastAsia="Times New Roman" w:hAnsi="Times New Roman" w:cs="Times New Roman"/>
          <w:bCs/>
          <w:color w:val="auto"/>
          <w:lang w:bidi="ar-SA"/>
        </w:rPr>
        <w:t>скъпи</w:t>
      </w:r>
      <w:r w:rsidR="00327F0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327F08" w:rsidRPr="00327F08">
        <w:rPr>
          <w:rFonts w:ascii="Times New Roman" w:eastAsia="Times New Roman" w:hAnsi="Times New Roman" w:cs="Times New Roman"/>
          <w:bCs/>
          <w:color w:val="auto"/>
          <w:lang w:bidi="ar-SA"/>
        </w:rPr>
        <w:t>подаръци, услуги, ваучери и всичко, което може да се възприеме като опит за</w:t>
      </w:r>
      <w:r w:rsidR="00327F0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327F08" w:rsidRPr="00327F0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влияние върху решенията на </w:t>
      </w:r>
      <w:r w:rsidR="00327F08">
        <w:rPr>
          <w:rFonts w:ascii="Times New Roman" w:eastAsia="Times New Roman" w:hAnsi="Times New Roman" w:cs="Times New Roman"/>
          <w:bCs/>
          <w:color w:val="auto"/>
          <w:lang w:bidi="ar-SA"/>
        </w:rPr>
        <w:t>му</w:t>
      </w:r>
      <w:r w:rsidRPr="0074032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, за да извърши или да не извърши действие </w:t>
      </w:r>
      <w:r w:rsidR="00740320" w:rsidRPr="00740320">
        <w:rPr>
          <w:rFonts w:ascii="Times New Roman" w:eastAsia="Times New Roman" w:hAnsi="Times New Roman" w:cs="Times New Roman"/>
          <w:bCs/>
          <w:color w:val="auto"/>
          <w:lang w:bidi="ar-SA"/>
        </w:rPr>
        <w:t>във връзка с дейността си на общински съветник</w:t>
      </w:r>
      <w:r w:rsidRPr="0074032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</w:t>
      </w:r>
      <w:r w:rsidR="00327F08">
        <w:rPr>
          <w:rFonts w:ascii="Times New Roman" w:eastAsia="Times New Roman" w:hAnsi="Times New Roman" w:cs="Times New Roman"/>
          <w:bCs/>
          <w:color w:val="auto"/>
          <w:lang w:bidi="ar-SA"/>
        </w:rPr>
        <w:t>Допустимите подаръци, които могат да получават общинските съветници на официални събития или във връзка с</w:t>
      </w:r>
      <w:r w:rsidR="00057E0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културни</w:t>
      </w:r>
      <w:r w:rsidR="00327F0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традиции и празници са на стойност до </w:t>
      </w:r>
      <w:r w:rsidR="00E655C7"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>10% от минималната работна заплата за страната</w:t>
      </w:r>
      <w:r w:rsidR="00327F08"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>,</w:t>
      </w:r>
      <w:r w:rsidR="00327F0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под формата на предмети на изкуството, </w:t>
      </w:r>
      <w:r w:rsidR="00327F08" w:rsidRPr="00327F0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сувенири, книги, цветя </w:t>
      </w:r>
      <w:r w:rsidR="00327F08">
        <w:rPr>
          <w:rFonts w:ascii="Times New Roman" w:eastAsia="Times New Roman" w:hAnsi="Times New Roman" w:cs="Times New Roman"/>
          <w:bCs/>
          <w:color w:val="auto"/>
          <w:lang w:bidi="ar-SA"/>
        </w:rPr>
        <w:t>и др</w:t>
      </w:r>
      <w:r w:rsidR="00327F08" w:rsidRPr="00327F08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="00057E0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 случай че подаръка надхвърли тази стойност, същия следва да се предаде на </w:t>
      </w:r>
      <w:r w:rsidR="00E655C7"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общинския съвет</w:t>
      </w:r>
      <w:r w:rsidR="001763D0"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или </w:t>
      </w:r>
      <w:r w:rsidR="00E655C7"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>общината</w:t>
      </w:r>
      <w:r w:rsidR="00057E07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</w:t>
      </w:r>
    </w:p>
    <w:p w:rsidR="00A528AF" w:rsidRPr="004F061F" w:rsidRDefault="00A528AF" w:rsidP="004502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Обективност</w:t>
      </w:r>
    </w:p>
    <w:p w:rsidR="004F061F" w:rsidRDefault="004F061F" w:rsidP="004F061F">
      <w:pPr>
        <w:widowControl/>
        <w:ind w:firstLine="709"/>
        <w:jc w:val="both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4F061F" w:rsidRDefault="004F061F" w:rsidP="00980C14">
      <w:pPr>
        <w:widowControl/>
        <w:spacing w:after="240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Чл. </w:t>
      </w:r>
      <w:r w:rsidR="00E35638">
        <w:rPr>
          <w:rFonts w:ascii="Times New Roman" w:eastAsia="Times New Roman" w:hAnsi="Times New Roman" w:cs="Times New Roman"/>
          <w:b/>
          <w:color w:val="auto"/>
          <w:lang w:bidi="ar-SA"/>
        </w:rPr>
        <w:t>9</w:t>
      </w: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(1)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При вземане на решения, общинският съветник следва да се ръководи единствено от обществения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интерес, съблюдавайки законодателството на Република България</w:t>
      </w:r>
      <w:r w:rsidR="00665C8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и правото на Европейския съюз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</w:p>
    <w:p w:rsidR="001763D0" w:rsidRPr="001763D0" w:rsidRDefault="004F061F" w:rsidP="001763D0">
      <w:pPr>
        <w:widowControl/>
        <w:spacing w:after="240"/>
        <w:ind w:firstLine="709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(2)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Общинските съветници провеждат срещи с представителите на гражданското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общество, с цел достигане на максимална обективност в процеса на вземане на решения.</w:t>
      </w:r>
    </w:p>
    <w:p w:rsidR="00A528AF" w:rsidRDefault="00A528AF" w:rsidP="00980C14">
      <w:pPr>
        <w:widowControl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Компетентност</w:t>
      </w:r>
    </w:p>
    <w:p w:rsidR="004F061F" w:rsidRDefault="004F061F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Чл. </w:t>
      </w:r>
      <w:r w:rsidR="005C5D62">
        <w:rPr>
          <w:rFonts w:ascii="Times New Roman" w:eastAsia="Times New Roman" w:hAnsi="Times New Roman" w:cs="Times New Roman"/>
          <w:b/>
          <w:color w:val="auto"/>
          <w:lang w:bidi="ar-SA"/>
        </w:rPr>
        <w:t>10</w:t>
      </w: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(1)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Общинският съветник е длъжен да отстоява своята позиция, позовавайки се на действащото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законодателство и факти, подкрепящи становището му. Изказването трябва да бъде сбито, ясно 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допълнено с точни аргументи.</w:t>
      </w:r>
    </w:p>
    <w:p w:rsidR="002D7E99" w:rsidRPr="001763D0" w:rsidRDefault="004F061F" w:rsidP="001763D0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(2)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Общинският съветник е длъжен да защитава логично и последователно своето предложение,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независимо от различната аудитория, пред която излага позицията си.</w:t>
      </w:r>
    </w:p>
    <w:p w:rsidR="00A34909" w:rsidRDefault="00A34909" w:rsidP="004F061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34909" w:rsidRDefault="00A34909" w:rsidP="004F061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A528AF" w:rsidRPr="004F061F" w:rsidRDefault="00A528AF" w:rsidP="004F061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Поведение на </w:t>
      </w:r>
      <w:r w:rsidR="004F061F">
        <w:rPr>
          <w:rFonts w:ascii="Times New Roman" w:eastAsia="Times New Roman" w:hAnsi="Times New Roman" w:cs="Times New Roman"/>
          <w:b/>
          <w:color w:val="auto"/>
          <w:lang w:bidi="ar-SA"/>
        </w:rPr>
        <w:t>общинския съветник по време на заседания на общинския съвет и неговите комисии</w:t>
      </w:r>
    </w:p>
    <w:p w:rsidR="004F061F" w:rsidRDefault="004F061F" w:rsidP="00A528AF">
      <w:pPr>
        <w:widowControl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p w:rsidR="005C5D62" w:rsidRDefault="004F061F" w:rsidP="005C5D62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Чл. 1</w:t>
      </w:r>
      <w:r w:rsidR="005C5D62">
        <w:rPr>
          <w:rFonts w:ascii="Times New Roman" w:eastAsia="Times New Roman" w:hAnsi="Times New Roman" w:cs="Times New Roman"/>
          <w:b/>
          <w:color w:val="auto"/>
          <w:lang w:bidi="ar-SA"/>
        </w:rPr>
        <w:t>1</w:t>
      </w: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(1)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Общинските съветници са длъжни да заемат местата си в залата до определения начален час на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заседанието.</w:t>
      </w:r>
    </w:p>
    <w:p w:rsidR="005C5D62" w:rsidRDefault="005C5D62" w:rsidP="005C5D62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C5D62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(2)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Общинските съветници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са длъжни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да бъдат подготвени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за пълноценно участие в заседанията</w:t>
      </w:r>
      <w:r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>, като същите предварително</w:t>
      </w:r>
      <w:r w:rsidR="006F64C3"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>се запозна</w:t>
      </w:r>
      <w:r w:rsidR="006F64C3"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>ват</w:t>
      </w:r>
      <w:r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 материалите и активно </w:t>
      </w:r>
      <w:r w:rsidR="006F64C3"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>участват</w:t>
      </w:r>
      <w:r w:rsidRPr="001763D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 дебатите</w:t>
      </w:r>
      <w:r w:rsidR="001763D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</w:t>
      </w:r>
      <w:r w:rsidR="001763D0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Общинските съветници</w:t>
      </w:r>
      <w:r w:rsidR="001763D0"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1763D0">
        <w:rPr>
          <w:rFonts w:ascii="Times New Roman" w:eastAsia="Times New Roman" w:hAnsi="Times New Roman" w:cs="Times New Roman"/>
          <w:bCs/>
          <w:color w:val="auto"/>
          <w:lang w:bidi="ar-SA"/>
        </w:rPr>
        <w:t>са длъжни</w:t>
      </w:r>
      <w:r w:rsidR="001763D0"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1763D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да използват 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>конструктивен подход към решаване на проблемите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Община Созопол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. </w:t>
      </w:r>
    </w:p>
    <w:p w:rsidR="004F061F" w:rsidRDefault="004F061F" w:rsidP="00980C14">
      <w:pPr>
        <w:spacing w:after="240"/>
        <w:ind w:firstLine="708"/>
        <w:jc w:val="both"/>
        <w:rPr>
          <w:rFonts w:ascii="Times New Roman" w:hAnsi="Times New Roman" w:cs="Times New Roman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(</w:t>
      </w:r>
      <w:r w:rsidR="005C5D62">
        <w:rPr>
          <w:rFonts w:ascii="Times New Roman" w:eastAsia="Times New Roman" w:hAnsi="Times New Roman" w:cs="Times New Roman"/>
          <w:b/>
          <w:color w:val="auto"/>
          <w:lang w:bidi="ar-SA"/>
        </w:rPr>
        <w:t>3</w:t>
      </w: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Общинските съветници нямат право да прекъсват изказващия се оратор, да вземат думата, без да е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дадена от </w:t>
      </w:r>
      <w:r w:rsidR="00740320" w:rsidRPr="00740320">
        <w:rPr>
          <w:rFonts w:ascii="Times New Roman" w:eastAsia="Times New Roman" w:hAnsi="Times New Roman" w:cs="Times New Roman"/>
          <w:bCs/>
          <w:color w:val="auto"/>
          <w:lang w:bidi="ar-SA"/>
        </w:rPr>
        <w:t>председателстващия</w:t>
      </w:r>
      <w:r w:rsidR="00980C14" w:rsidRPr="0074032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заседанието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.</w:t>
      </w:r>
      <w:r w:rsidR="0063514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63514B" w:rsidRPr="00822C57">
        <w:rPr>
          <w:rFonts w:ascii="Times New Roman" w:hAnsi="Times New Roman" w:cs="Times New Roman"/>
        </w:rPr>
        <w:t>Общинските съветници при изказванията си и при обръщане към присъстващит</w:t>
      </w:r>
      <w:r w:rsidR="0063514B">
        <w:rPr>
          <w:rFonts w:ascii="Times New Roman" w:hAnsi="Times New Roman" w:cs="Times New Roman"/>
        </w:rPr>
        <w:t xml:space="preserve">е в залата </w:t>
      </w:r>
      <w:r w:rsidR="00665C8B">
        <w:rPr>
          <w:rFonts w:ascii="Times New Roman" w:hAnsi="Times New Roman" w:cs="Times New Roman"/>
        </w:rPr>
        <w:t>са длъжни да</w:t>
      </w:r>
      <w:r w:rsidR="0063514B">
        <w:rPr>
          <w:rFonts w:ascii="Times New Roman" w:hAnsi="Times New Roman" w:cs="Times New Roman"/>
        </w:rPr>
        <w:t xml:space="preserve"> използват учтива</w:t>
      </w:r>
      <w:r w:rsidR="0063514B" w:rsidRPr="00822C57">
        <w:rPr>
          <w:rFonts w:ascii="Times New Roman" w:hAnsi="Times New Roman" w:cs="Times New Roman"/>
        </w:rPr>
        <w:t xml:space="preserve"> форма.</w:t>
      </w:r>
    </w:p>
    <w:p w:rsidR="005C5D62" w:rsidRPr="005C5D62" w:rsidRDefault="005C5D62" w:rsidP="005C5D62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5C5D62">
        <w:rPr>
          <w:rFonts w:ascii="Times New Roman" w:hAnsi="Times New Roman" w:cs="Times New Roman"/>
          <w:b/>
          <w:bCs/>
        </w:rPr>
        <w:t>(4)</w:t>
      </w:r>
      <w:r>
        <w:rPr>
          <w:rFonts w:ascii="Times New Roman" w:hAnsi="Times New Roman" w:cs="Times New Roman"/>
        </w:rPr>
        <w:t xml:space="preserve"> По време на заседания 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е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забранено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използването на технически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или други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средства</w:t>
      </w:r>
      <w:r w:rsidR="003B105A">
        <w:rPr>
          <w:rFonts w:ascii="Times New Roman" w:eastAsia="Times New Roman" w:hAnsi="Times New Roman" w:cs="Times New Roman"/>
          <w:bCs/>
          <w:color w:val="auto"/>
          <w:lang w:bidi="ar-SA"/>
        </w:rPr>
        <w:t>,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които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мо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гат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да отвле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кат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вниманието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на общинските съветници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или да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се </w:t>
      </w:r>
      <w:r w:rsidRPr="005C5D62">
        <w:rPr>
          <w:rFonts w:ascii="Times New Roman" w:eastAsia="Times New Roman" w:hAnsi="Times New Roman" w:cs="Times New Roman"/>
          <w:bCs/>
          <w:color w:val="auto"/>
          <w:lang w:bidi="ar-SA"/>
        </w:rPr>
        <w:t>наруши хода на заседанието.</w:t>
      </w:r>
    </w:p>
    <w:p w:rsidR="00A528AF" w:rsidRDefault="004F061F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(</w:t>
      </w:r>
      <w:r w:rsidR="005C5D62"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Общинските съветници нямат право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да отправят лични нападки, оскърбителни думи или заплахи, да разгласяват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данни, отнасящи се до личния живот и увреждащи доброто име на </w:t>
      </w:r>
      <w:r w:rsidR="00665C8B">
        <w:rPr>
          <w:rFonts w:ascii="Times New Roman" w:eastAsia="Times New Roman" w:hAnsi="Times New Roman" w:cs="Times New Roman"/>
          <w:bCs/>
          <w:color w:val="auto"/>
          <w:lang w:bidi="ar-SA"/>
        </w:rPr>
        <w:t>физически или юридически лица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, да имат непристойно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A528AF" w:rsidRPr="00A528AF">
        <w:rPr>
          <w:rFonts w:ascii="Times New Roman" w:eastAsia="Times New Roman" w:hAnsi="Times New Roman" w:cs="Times New Roman"/>
          <w:bCs/>
          <w:color w:val="auto"/>
          <w:lang w:bidi="ar-SA"/>
        </w:rPr>
        <w:t>поведение и да нарушават тишината и реда в залата.</w:t>
      </w:r>
    </w:p>
    <w:p w:rsidR="004C03F8" w:rsidRDefault="004C03F8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 w:rsidRPr="004C03F8">
        <w:rPr>
          <w:rFonts w:ascii="Times New Roman" w:eastAsia="Times New Roman" w:hAnsi="Times New Roman" w:cs="Times New Roman"/>
          <w:b/>
          <w:color w:val="auto"/>
          <w:lang w:bidi="ar-SA"/>
        </w:rPr>
        <w:t>(</w:t>
      </w:r>
      <w:r w:rsidR="005C5D62">
        <w:rPr>
          <w:rFonts w:ascii="Times New Roman" w:eastAsia="Times New Roman" w:hAnsi="Times New Roman" w:cs="Times New Roman"/>
          <w:b/>
          <w:color w:val="auto"/>
          <w:lang w:bidi="ar-SA"/>
        </w:rPr>
        <w:t>6</w:t>
      </w:r>
      <w:r w:rsidRPr="004C03F8">
        <w:rPr>
          <w:rFonts w:ascii="Times New Roman" w:eastAsia="Times New Roman" w:hAnsi="Times New Roman" w:cs="Times New Roman"/>
          <w:b/>
          <w:color w:val="auto"/>
          <w:lang w:bidi="ar-SA"/>
        </w:rPr>
        <w:t>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Pr="004C03F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Когато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на заседание на Общински съвет – Созопол или на заседание на комисия към общински съвет</w:t>
      </w:r>
      <w:r w:rsidRPr="004C03F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се обсъжда и решава въпрос,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по който е нали</w:t>
      </w:r>
      <w:r w:rsidR="00B01144">
        <w:rPr>
          <w:rFonts w:ascii="Times New Roman" w:eastAsia="Times New Roman" w:hAnsi="Times New Roman" w:cs="Times New Roman"/>
          <w:bCs/>
          <w:color w:val="auto"/>
          <w:lang w:bidi="ar-SA"/>
        </w:rPr>
        <w:t>ц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е частен интерес за общински съветник,</w:t>
      </w:r>
      <w:r w:rsidRPr="004C03F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>същия следва да заяви самоотвод и да</w:t>
      </w:r>
      <w:r w:rsidRPr="004C03F8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не участва в обсъждането и </w:t>
      </w:r>
      <w:r w:rsidR="00AA7FC9">
        <w:rPr>
          <w:rFonts w:ascii="Times New Roman" w:eastAsia="Times New Roman" w:hAnsi="Times New Roman" w:cs="Times New Roman"/>
          <w:bCs/>
          <w:color w:val="auto"/>
          <w:lang w:bidi="ar-SA"/>
        </w:rPr>
        <w:t>гласуването</w:t>
      </w:r>
      <w:r w:rsidRPr="004C03F8">
        <w:rPr>
          <w:rFonts w:ascii="Times New Roman" w:eastAsia="Times New Roman" w:hAnsi="Times New Roman" w:cs="Times New Roman"/>
          <w:bCs/>
          <w:color w:val="auto"/>
          <w:lang w:bidi="ar-SA"/>
        </w:rPr>
        <w:t>. Обстоятелствата по тази алинея се отразяват в протокола от съответното заседание.</w:t>
      </w:r>
    </w:p>
    <w:p w:rsidR="004F061F" w:rsidRDefault="004F061F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(</w:t>
      </w:r>
      <w:r w:rsidR="005C5D62">
        <w:rPr>
          <w:rFonts w:ascii="Times New Roman" w:eastAsia="Times New Roman" w:hAnsi="Times New Roman" w:cs="Times New Roman"/>
          <w:b/>
          <w:color w:val="auto"/>
          <w:lang w:bidi="ar-SA"/>
        </w:rPr>
        <w:t>7</w:t>
      </w:r>
      <w:r w:rsidRPr="004F061F">
        <w:rPr>
          <w:rFonts w:ascii="Times New Roman" w:eastAsia="Times New Roman" w:hAnsi="Times New Roman" w:cs="Times New Roman"/>
          <w:b/>
          <w:color w:val="auto"/>
          <w:lang w:bidi="ar-SA"/>
        </w:rPr>
        <w:t>)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 w:rsidR="00355A1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Общинските съветници в своите изказвания по време на </w:t>
      </w:r>
      <w:r w:rsidR="0063514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открити </w:t>
      </w:r>
      <w:r w:rsidR="00355A10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заседания следва да спазват забраната за разкриване на лични данни. </w:t>
      </w:r>
      <w:r w:rsidR="00355A10" w:rsidRPr="00355A10">
        <w:rPr>
          <w:rFonts w:ascii="Times New Roman" w:eastAsia="Times New Roman" w:hAnsi="Times New Roman" w:cs="Times New Roman"/>
          <w:bCs/>
          <w:color w:val="auto"/>
        </w:rPr>
        <w:t>„Лични данни“ означава всяка информация, свързана с идентифицирано физическо лице или физическо лице, ко</w:t>
      </w:r>
      <w:r w:rsidR="0003181D">
        <w:rPr>
          <w:rFonts w:ascii="Times New Roman" w:eastAsia="Times New Roman" w:hAnsi="Times New Roman" w:cs="Times New Roman"/>
          <w:bCs/>
          <w:color w:val="auto"/>
        </w:rPr>
        <w:t>ето може да бъде идентифицирано</w:t>
      </w:r>
      <w:r w:rsidR="0003181D" w:rsidRPr="001763D0">
        <w:rPr>
          <w:rFonts w:ascii="Times New Roman" w:eastAsia="Times New Roman" w:hAnsi="Times New Roman" w:cs="Times New Roman"/>
          <w:bCs/>
          <w:color w:val="auto"/>
        </w:rPr>
        <w:t>.</w:t>
      </w:r>
      <w:r w:rsidR="00355A10" w:rsidRPr="001763D0">
        <w:rPr>
          <w:rFonts w:ascii="Times New Roman" w:eastAsia="Times New Roman" w:hAnsi="Times New Roman" w:cs="Times New Roman"/>
          <w:bCs/>
          <w:color w:val="auto"/>
        </w:rPr>
        <w:t xml:space="preserve"> </w:t>
      </w:r>
    </w:p>
    <w:p w:rsidR="00355A10" w:rsidRDefault="00355A10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3514B">
        <w:rPr>
          <w:rFonts w:ascii="Times New Roman" w:eastAsia="Times New Roman" w:hAnsi="Times New Roman" w:cs="Times New Roman"/>
          <w:b/>
          <w:color w:val="auto"/>
        </w:rPr>
        <w:t>(</w:t>
      </w:r>
      <w:r w:rsidR="005C5D62">
        <w:rPr>
          <w:rFonts w:ascii="Times New Roman" w:eastAsia="Times New Roman" w:hAnsi="Times New Roman" w:cs="Times New Roman"/>
          <w:b/>
          <w:color w:val="auto"/>
        </w:rPr>
        <w:t>8</w:t>
      </w:r>
      <w:r w:rsidRPr="0063514B">
        <w:rPr>
          <w:rFonts w:ascii="Times New Roman" w:eastAsia="Times New Roman" w:hAnsi="Times New Roman" w:cs="Times New Roman"/>
          <w:b/>
          <w:color w:val="auto"/>
        </w:rPr>
        <w:t>)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В случай че с </w:t>
      </w:r>
      <w:r w:rsidR="00665C8B">
        <w:rPr>
          <w:rFonts w:ascii="Times New Roman" w:eastAsia="Times New Roman" w:hAnsi="Times New Roman" w:cs="Times New Roman"/>
          <w:bCs/>
          <w:color w:val="auto"/>
        </w:rPr>
        <w:t>цел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приемането на акт на общинския съвет, предстои изказване, което съдържа лични данни, общинският съветник е длъжен първо</w:t>
      </w:r>
      <w:r w:rsidR="00951B51">
        <w:rPr>
          <w:rFonts w:ascii="Times New Roman" w:eastAsia="Times New Roman" w:hAnsi="Times New Roman" w:cs="Times New Roman"/>
          <w:bCs/>
          <w:color w:val="auto"/>
        </w:rPr>
        <w:t xml:space="preserve"> да предупреди председател</w:t>
      </w:r>
      <w:r w:rsidR="008065E1">
        <w:rPr>
          <w:rFonts w:ascii="Times New Roman" w:eastAsia="Times New Roman" w:hAnsi="Times New Roman" w:cs="Times New Roman"/>
          <w:bCs/>
          <w:color w:val="auto"/>
        </w:rPr>
        <w:t>стващия заседанието</w:t>
      </w:r>
      <w:r>
        <w:rPr>
          <w:rFonts w:ascii="Times New Roman" w:eastAsia="Times New Roman" w:hAnsi="Times New Roman" w:cs="Times New Roman"/>
          <w:bCs/>
          <w:color w:val="auto"/>
        </w:rPr>
        <w:t xml:space="preserve">, с цел предприемане на мерки за предотвратяване на нерегламентирано разкриване на лични данни. </w:t>
      </w:r>
    </w:p>
    <w:p w:rsidR="00057E07" w:rsidRPr="001763D0" w:rsidRDefault="00292EE1" w:rsidP="001763D0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63514B">
        <w:rPr>
          <w:rFonts w:ascii="Times New Roman" w:eastAsia="Times New Roman" w:hAnsi="Times New Roman" w:cs="Times New Roman"/>
          <w:b/>
          <w:color w:val="auto"/>
        </w:rPr>
        <w:t>(</w:t>
      </w:r>
      <w:r w:rsidR="005C5D62">
        <w:rPr>
          <w:rFonts w:ascii="Times New Roman" w:eastAsia="Times New Roman" w:hAnsi="Times New Roman" w:cs="Times New Roman"/>
          <w:b/>
          <w:color w:val="auto"/>
        </w:rPr>
        <w:t>9</w:t>
      </w:r>
      <w:r w:rsidRPr="0063514B">
        <w:rPr>
          <w:rFonts w:ascii="Times New Roman" w:eastAsia="Times New Roman" w:hAnsi="Times New Roman" w:cs="Times New Roman"/>
          <w:b/>
          <w:color w:val="auto"/>
        </w:rPr>
        <w:t>)</w:t>
      </w:r>
      <w:r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740320">
        <w:rPr>
          <w:rFonts w:ascii="Times New Roman" w:eastAsia="Times New Roman" w:hAnsi="Times New Roman" w:cs="Times New Roman"/>
          <w:bCs/>
          <w:color w:val="auto"/>
        </w:rPr>
        <w:t>Председателстващият,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по време на заседание, в случай на предстоящо разкриване на лични данни </w:t>
      </w:r>
      <w:r w:rsidR="00665C8B">
        <w:rPr>
          <w:rFonts w:ascii="Times New Roman" w:eastAsia="Times New Roman" w:hAnsi="Times New Roman" w:cs="Times New Roman"/>
          <w:bCs/>
          <w:color w:val="auto"/>
        </w:rPr>
        <w:t>необходимо за</w:t>
      </w:r>
      <w:r>
        <w:rPr>
          <w:rFonts w:ascii="Times New Roman" w:eastAsia="Times New Roman" w:hAnsi="Times New Roman" w:cs="Times New Roman"/>
          <w:bCs/>
          <w:color w:val="auto"/>
        </w:rPr>
        <w:t xml:space="preserve"> разискв</w:t>
      </w:r>
      <w:r w:rsidR="008065E1">
        <w:rPr>
          <w:rFonts w:ascii="Times New Roman" w:eastAsia="Times New Roman" w:hAnsi="Times New Roman" w:cs="Times New Roman"/>
          <w:bCs/>
          <w:color w:val="auto"/>
        </w:rPr>
        <w:t>ания и подготовка на актове на О</w:t>
      </w:r>
      <w:r>
        <w:rPr>
          <w:rFonts w:ascii="Times New Roman" w:eastAsia="Times New Roman" w:hAnsi="Times New Roman" w:cs="Times New Roman"/>
          <w:bCs/>
          <w:color w:val="auto"/>
        </w:rPr>
        <w:t xml:space="preserve">бщински съвет, </w:t>
      </w:r>
      <w:r w:rsidR="00665C8B">
        <w:rPr>
          <w:rFonts w:ascii="Times New Roman" w:eastAsia="Times New Roman" w:hAnsi="Times New Roman" w:cs="Times New Roman"/>
          <w:bCs/>
          <w:color w:val="auto"/>
        </w:rPr>
        <w:t>е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длъж</w:t>
      </w:r>
      <w:r w:rsidR="00665C8B">
        <w:rPr>
          <w:rFonts w:ascii="Times New Roman" w:eastAsia="Times New Roman" w:hAnsi="Times New Roman" w:cs="Times New Roman"/>
          <w:bCs/>
          <w:color w:val="auto"/>
        </w:rPr>
        <w:t>ен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да предприем</w:t>
      </w:r>
      <w:r w:rsidR="00665C8B">
        <w:rPr>
          <w:rFonts w:ascii="Times New Roman" w:eastAsia="Times New Roman" w:hAnsi="Times New Roman" w:cs="Times New Roman"/>
          <w:bCs/>
          <w:color w:val="auto"/>
        </w:rPr>
        <w:t>е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мерки за ограничаване на нерегламентирано разкриване на лични данни, в това число да преустанов</w:t>
      </w:r>
      <w:r w:rsidR="00665C8B">
        <w:rPr>
          <w:rFonts w:ascii="Times New Roman" w:eastAsia="Times New Roman" w:hAnsi="Times New Roman" w:cs="Times New Roman"/>
          <w:bCs/>
          <w:color w:val="auto"/>
        </w:rPr>
        <w:t>и</w:t>
      </w:r>
      <w:r>
        <w:rPr>
          <w:rFonts w:ascii="Times New Roman" w:eastAsia="Times New Roman" w:hAnsi="Times New Roman" w:cs="Times New Roman"/>
          <w:bCs/>
          <w:color w:val="auto"/>
        </w:rPr>
        <w:t xml:space="preserve"> излъчването </w:t>
      </w:r>
      <w:r w:rsidR="0063514B" w:rsidRPr="0063514B">
        <w:rPr>
          <w:rFonts w:ascii="Times New Roman" w:eastAsia="Times New Roman" w:hAnsi="Times New Roman" w:cs="Times New Roman"/>
          <w:bCs/>
          <w:color w:val="auto"/>
        </w:rPr>
        <w:t xml:space="preserve">в реално време </w:t>
      </w:r>
      <w:r w:rsidR="0063514B">
        <w:rPr>
          <w:rFonts w:ascii="Times New Roman" w:eastAsia="Times New Roman" w:hAnsi="Times New Roman" w:cs="Times New Roman"/>
          <w:bCs/>
          <w:color w:val="auto"/>
        </w:rPr>
        <w:t>на заседанието, да извед</w:t>
      </w:r>
      <w:r w:rsidR="00665C8B">
        <w:rPr>
          <w:rFonts w:ascii="Times New Roman" w:eastAsia="Times New Roman" w:hAnsi="Times New Roman" w:cs="Times New Roman"/>
          <w:bCs/>
          <w:color w:val="auto"/>
        </w:rPr>
        <w:t>е</w:t>
      </w:r>
      <w:r w:rsidR="0063514B">
        <w:rPr>
          <w:rFonts w:ascii="Times New Roman" w:eastAsia="Times New Roman" w:hAnsi="Times New Roman" w:cs="Times New Roman"/>
          <w:bCs/>
          <w:color w:val="auto"/>
        </w:rPr>
        <w:t xml:space="preserve"> от зала присъстващите на заседанието граждани и</w:t>
      </w:r>
      <w:r w:rsidR="00665C8B">
        <w:rPr>
          <w:rFonts w:ascii="Times New Roman" w:eastAsia="Times New Roman" w:hAnsi="Times New Roman" w:cs="Times New Roman"/>
          <w:bCs/>
          <w:color w:val="auto"/>
        </w:rPr>
        <w:t xml:space="preserve"> гости,</w:t>
      </w:r>
      <w:r w:rsidR="0063514B">
        <w:rPr>
          <w:rFonts w:ascii="Times New Roman" w:eastAsia="Times New Roman" w:hAnsi="Times New Roman" w:cs="Times New Roman"/>
          <w:bCs/>
          <w:color w:val="auto"/>
        </w:rPr>
        <w:t xml:space="preserve"> </w:t>
      </w:r>
      <w:r w:rsidR="00665C8B">
        <w:rPr>
          <w:rFonts w:ascii="Times New Roman" w:eastAsia="Times New Roman" w:hAnsi="Times New Roman" w:cs="Times New Roman"/>
          <w:bCs/>
          <w:color w:val="auto"/>
        </w:rPr>
        <w:t xml:space="preserve">да проведе </w:t>
      </w:r>
      <w:r w:rsidR="0063514B">
        <w:rPr>
          <w:rFonts w:ascii="Times New Roman" w:eastAsia="Times New Roman" w:hAnsi="Times New Roman" w:cs="Times New Roman"/>
          <w:bCs/>
          <w:color w:val="auto"/>
        </w:rPr>
        <w:t>заседание при закрити врати</w:t>
      </w:r>
      <w:r w:rsidR="00665C8B">
        <w:rPr>
          <w:rFonts w:ascii="Times New Roman" w:eastAsia="Times New Roman" w:hAnsi="Times New Roman" w:cs="Times New Roman"/>
          <w:bCs/>
          <w:color w:val="auto"/>
        </w:rPr>
        <w:t>, както и да вземе други подходящи за целта мерки</w:t>
      </w:r>
      <w:r w:rsidR="0063514B">
        <w:rPr>
          <w:rFonts w:ascii="Times New Roman" w:eastAsia="Times New Roman" w:hAnsi="Times New Roman" w:cs="Times New Roman"/>
          <w:bCs/>
          <w:color w:val="auto"/>
        </w:rPr>
        <w:t>.</w:t>
      </w:r>
    </w:p>
    <w:p w:rsidR="00CF3FB4" w:rsidRDefault="00CF3FB4" w:rsidP="00980C14">
      <w:pPr>
        <w:widowControl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val="ru-RU"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ГЛАВА </w:t>
      </w:r>
      <w:r w:rsidR="002D7E99">
        <w:rPr>
          <w:rFonts w:ascii="Times New Roman" w:eastAsia="Times New Roman" w:hAnsi="Times New Roman" w:cs="Times New Roman"/>
          <w:b/>
          <w:color w:val="auto"/>
          <w:lang w:val="ru-RU" w:bidi="ar-SA"/>
        </w:rPr>
        <w:t>ТРЕТА</w:t>
      </w:r>
    </w:p>
    <w:p w:rsidR="00CF3FB4" w:rsidRPr="00CF3FB4" w:rsidRDefault="00CF3FB4" w:rsidP="00980C14">
      <w:pPr>
        <w:widowControl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val="ru-RU"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>Контрол</w:t>
      </w:r>
    </w:p>
    <w:p w:rsidR="00057E07" w:rsidRDefault="00CF3FB4" w:rsidP="00057E07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>Чл. 1</w:t>
      </w:r>
      <w:r w:rsidR="00057E07">
        <w:rPr>
          <w:rFonts w:ascii="Times New Roman" w:eastAsia="Times New Roman" w:hAnsi="Times New Roman" w:cs="Times New Roman"/>
          <w:b/>
          <w:color w:val="auto"/>
          <w:lang w:val="ru-RU" w:bidi="ar-SA"/>
        </w:rPr>
        <w:t>2</w:t>
      </w: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. </w:t>
      </w:r>
      <w:r w:rsidRPr="00951B51">
        <w:rPr>
          <w:rFonts w:ascii="Times New Roman" w:eastAsia="Times New Roman" w:hAnsi="Times New Roman" w:cs="Times New Roman"/>
          <w:b/>
          <w:color w:val="auto"/>
          <w:lang w:val="ru-RU" w:bidi="ar-SA"/>
        </w:rPr>
        <w:t>(1)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Контролът за спазване на нормите от настоящия Етичен кодекс се осъществява от Постоянната </w:t>
      </w:r>
      <w:r w:rsidR="00F200FA">
        <w:rPr>
          <w:rFonts w:ascii="Times New Roman" w:eastAsia="Times New Roman" w:hAnsi="Times New Roman" w:cs="Times New Roman"/>
          <w:color w:val="auto"/>
          <w:lang w:val="ru-RU" w:bidi="ar-SA"/>
        </w:rPr>
        <w:t>етична к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>о</w:t>
      </w:r>
      <w:r w:rsidR="00F200FA">
        <w:rPr>
          <w:rFonts w:ascii="Times New Roman" w:eastAsia="Times New Roman" w:hAnsi="Times New Roman" w:cs="Times New Roman"/>
          <w:color w:val="auto"/>
          <w:lang w:val="ru-RU" w:bidi="ar-SA"/>
        </w:rPr>
        <w:t>мисия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0E71DA">
        <w:rPr>
          <w:rFonts w:ascii="Times New Roman" w:eastAsia="Times New Roman" w:hAnsi="Times New Roman" w:cs="Times New Roman"/>
          <w:color w:val="auto"/>
          <w:lang w:val="ru-RU" w:bidi="ar-SA"/>
        </w:rPr>
        <w:t>към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Общински съвет </w:t>
      </w:r>
      <w:r w:rsidR="00057E07">
        <w:rPr>
          <w:rFonts w:ascii="Times New Roman" w:eastAsia="Times New Roman" w:hAnsi="Times New Roman" w:cs="Times New Roman"/>
          <w:color w:val="auto"/>
          <w:lang w:val="ru-RU" w:bidi="ar-SA"/>
        </w:rPr>
        <w:t>–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F200FA">
        <w:rPr>
          <w:rFonts w:ascii="Times New Roman" w:eastAsia="Times New Roman" w:hAnsi="Times New Roman" w:cs="Times New Roman"/>
          <w:color w:val="auto"/>
          <w:lang w:val="ru-RU" w:bidi="ar-SA"/>
        </w:rPr>
        <w:t>Созопол</w:t>
      </w:r>
      <w:r w:rsidR="00057E07">
        <w:rPr>
          <w:rFonts w:ascii="Times New Roman" w:eastAsia="Times New Roman" w:hAnsi="Times New Roman" w:cs="Times New Roman"/>
          <w:color w:val="auto"/>
          <w:lang w:val="ru-RU" w:bidi="ar-SA"/>
        </w:rPr>
        <w:t xml:space="preserve">, която се </w:t>
      </w:r>
      <w:proofErr w:type="spellStart"/>
      <w:r w:rsidR="00057E07">
        <w:rPr>
          <w:rFonts w:ascii="Times New Roman" w:eastAsia="Times New Roman" w:hAnsi="Times New Roman" w:cs="Times New Roman"/>
          <w:color w:val="auto"/>
          <w:lang w:val="ru-RU" w:bidi="ar-SA"/>
        </w:rPr>
        <w:t>сезира</w:t>
      </w:r>
      <w:proofErr w:type="spellEnd"/>
      <w:r w:rsidR="00057E07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gramStart"/>
      <w:r w:rsidR="00057E07">
        <w:rPr>
          <w:rFonts w:ascii="Times New Roman" w:eastAsia="Times New Roman" w:hAnsi="Times New Roman" w:cs="Times New Roman"/>
          <w:color w:val="auto"/>
          <w:lang w:val="ru-RU" w:bidi="ar-SA"/>
        </w:rPr>
        <w:t>при наличие</w:t>
      </w:r>
      <w:proofErr w:type="gramEnd"/>
      <w:r w:rsidR="00057E07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сигнал или се </w:t>
      </w:r>
      <w:proofErr w:type="spellStart"/>
      <w:r w:rsidR="00057E07">
        <w:rPr>
          <w:rFonts w:ascii="Times New Roman" w:eastAsia="Times New Roman" w:hAnsi="Times New Roman" w:cs="Times New Roman"/>
          <w:color w:val="auto"/>
          <w:lang w:val="ru-RU" w:bidi="ar-SA"/>
        </w:rPr>
        <w:t>самосезира</w:t>
      </w:r>
      <w:proofErr w:type="spellEnd"/>
      <w:r w:rsidR="00057E07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по инициатива на един от членовете на комисията. </w:t>
      </w:r>
    </w:p>
    <w:p w:rsidR="00CF3FB4" w:rsidRPr="00CF3FB4" w:rsidRDefault="00CF3FB4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51B51">
        <w:rPr>
          <w:rFonts w:ascii="Times New Roman" w:eastAsia="Times New Roman" w:hAnsi="Times New Roman" w:cs="Times New Roman"/>
          <w:b/>
          <w:color w:val="auto"/>
          <w:lang w:val="ru-RU" w:bidi="ar-SA"/>
        </w:rPr>
        <w:t>(2)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След получаване на сигнал </w:t>
      </w:r>
      <w:r w:rsidR="00057E07">
        <w:rPr>
          <w:rFonts w:ascii="Times New Roman" w:eastAsia="Times New Roman" w:hAnsi="Times New Roman" w:cs="Times New Roman"/>
          <w:color w:val="auto"/>
          <w:lang w:val="ru-RU" w:bidi="ar-SA"/>
        </w:rPr>
        <w:t>с данни за</w:t>
      </w:r>
      <w:r w:rsidR="004C03F8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057E07" w:rsidRPr="00057E07">
        <w:rPr>
          <w:rFonts w:ascii="Times New Roman" w:eastAsia="Times New Roman" w:hAnsi="Times New Roman" w:cs="Times New Roman"/>
          <w:color w:val="auto"/>
          <w:lang w:bidi="ar-SA"/>
        </w:rPr>
        <w:t>нарушения на правилата за етични норми</w:t>
      </w:r>
      <w:r w:rsidR="00057E07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proofErr w:type="gramStart"/>
      <w:r w:rsidR="00057E07">
        <w:rPr>
          <w:rFonts w:ascii="Times New Roman" w:eastAsia="Times New Roman" w:hAnsi="Times New Roman" w:cs="Times New Roman"/>
          <w:color w:val="auto"/>
          <w:lang w:bidi="ar-SA"/>
        </w:rPr>
        <w:t>от страна</w:t>
      </w:r>
      <w:proofErr w:type="gramEnd"/>
      <w:r w:rsidR="00057E07">
        <w:rPr>
          <w:rFonts w:ascii="Times New Roman" w:eastAsia="Times New Roman" w:hAnsi="Times New Roman" w:cs="Times New Roman"/>
          <w:color w:val="auto"/>
          <w:lang w:bidi="ar-SA"/>
        </w:rPr>
        <w:t xml:space="preserve"> на общински съветник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>, председателят</w:t>
      </w:r>
      <w:r w:rsid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общинския съвет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е длъжен веднага да уведоми </w:t>
      </w:r>
      <w:r w:rsidR="0003266F"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Постоянната 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>етична комисия</w:t>
      </w:r>
      <w:r w:rsidR="0003266F"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Общински съвет 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>–</w:t>
      </w:r>
      <w:r w:rsidR="0003266F"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Созопол.  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Комисията проучва 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lastRenderedPageBreak/>
        <w:t xml:space="preserve">и проверява всички сигнали за нарушения на този Етичен кодекс, които отговарят на изискванията, посочени в чл. </w:t>
      </w:r>
      <w:r w:rsidR="00501364">
        <w:rPr>
          <w:rFonts w:ascii="Times New Roman" w:eastAsia="Times New Roman" w:hAnsi="Times New Roman" w:cs="Times New Roman"/>
          <w:color w:val="auto"/>
          <w:lang w:val="ru-RU" w:bidi="ar-SA"/>
        </w:rPr>
        <w:t>1</w:t>
      </w:r>
      <w:r w:rsidR="00ED692E">
        <w:rPr>
          <w:rFonts w:ascii="Times New Roman" w:eastAsia="Times New Roman" w:hAnsi="Times New Roman" w:cs="Times New Roman"/>
          <w:color w:val="auto"/>
          <w:lang w:val="ru-RU" w:bidi="ar-SA"/>
        </w:rPr>
        <w:t>4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, в срок не по-късно от 14 дни след тяхното постъпване.</w:t>
      </w:r>
    </w:p>
    <w:p w:rsidR="00CF3FB4" w:rsidRPr="00CF3FB4" w:rsidRDefault="00CF3FB4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51B51">
        <w:rPr>
          <w:rFonts w:ascii="Times New Roman" w:eastAsia="Times New Roman" w:hAnsi="Times New Roman" w:cs="Times New Roman"/>
          <w:b/>
          <w:color w:val="auto"/>
          <w:lang w:val="ru-RU" w:bidi="ar-SA"/>
        </w:rPr>
        <w:t>(3)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Комисията разглежда сигналите в заседания и приема становища с мнозинство повече от половината от присъстващите членове. 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В случаите, когато Комисията 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>до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стигне </w:t>
      </w:r>
      <w:proofErr w:type="gramStart"/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до заключение</w:t>
      </w:r>
      <w:proofErr w:type="gramEnd"/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, че съдържащите се в сигнала оплаквания са неоснователни, прекратява веднага проверката, като изготвя мотивирано писмено заключение до подателя 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им 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и до общинския съветник, срещу когото са били насочени.</w:t>
      </w:r>
    </w:p>
    <w:p w:rsidR="00CF3FB4" w:rsidRDefault="00CF3FB4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51B51">
        <w:rPr>
          <w:rFonts w:ascii="Times New Roman" w:eastAsia="Times New Roman" w:hAnsi="Times New Roman" w:cs="Times New Roman"/>
          <w:b/>
          <w:color w:val="auto"/>
          <w:lang w:val="ru-RU" w:bidi="ar-SA"/>
        </w:rPr>
        <w:t>(4)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Когато Комисията констатира нарушение на този Кодекс,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със становище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предоставя възможност на общинския съветник, срещу когото </w:t>
      </w:r>
      <w:r w:rsidR="00DC6EDB">
        <w:rPr>
          <w:rFonts w:ascii="Times New Roman" w:eastAsia="Times New Roman" w:hAnsi="Times New Roman" w:cs="Times New Roman"/>
          <w:color w:val="auto"/>
          <w:lang w:val="ru-RU" w:bidi="ar-SA"/>
        </w:rPr>
        <w:t>е насочен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сигнала, да отговори на оплакванията </w:t>
      </w:r>
      <w:r w:rsidR="00F200FA">
        <w:rPr>
          <w:rFonts w:ascii="Times New Roman" w:eastAsia="Times New Roman" w:hAnsi="Times New Roman" w:cs="Times New Roman"/>
          <w:color w:val="auto"/>
          <w:lang w:val="ru-RU" w:bidi="ar-SA"/>
        </w:rPr>
        <w:t>в 7-дневен срок</w:t>
      </w:r>
      <w:r w:rsidR="008065E1">
        <w:rPr>
          <w:rFonts w:ascii="Times New Roman" w:eastAsia="Times New Roman" w:hAnsi="Times New Roman" w:cs="Times New Roman"/>
          <w:color w:val="auto"/>
          <w:lang w:val="ru-RU" w:bidi="ar-SA"/>
        </w:rPr>
        <w:t xml:space="preserve">. </w:t>
      </w:r>
      <w:r w:rsidR="00BD61C0">
        <w:rPr>
          <w:rFonts w:ascii="Times New Roman" w:eastAsia="Times New Roman" w:hAnsi="Times New Roman" w:cs="Times New Roman"/>
          <w:color w:val="auto"/>
          <w:lang w:val="ru-RU" w:bidi="ar-SA"/>
        </w:rPr>
        <w:t>След изтичането на този срок п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одготвя мотивирано писмено </w:t>
      </w:r>
      <w:r w:rsidR="00F200FA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становище, с което предлага на Общинския съвет да наложи </w:t>
      </w:r>
      <w:r w:rsidR="00DC6ED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административно </w:t>
      </w:r>
      <w:r w:rsidR="00F200FA">
        <w:rPr>
          <w:rFonts w:ascii="Times New Roman" w:eastAsia="Times New Roman" w:hAnsi="Times New Roman" w:cs="Times New Roman"/>
          <w:color w:val="auto"/>
          <w:lang w:val="ru-RU" w:bidi="ar-SA"/>
        </w:rPr>
        <w:t>наказание на общинския съветник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>,</w:t>
      </w:r>
      <w:r w:rsid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което включва и предложение </w:t>
      </w:r>
      <w:proofErr w:type="gramStart"/>
      <w:r w:rsidR="00BD61C0">
        <w:rPr>
          <w:rFonts w:ascii="Times New Roman" w:eastAsia="Times New Roman" w:hAnsi="Times New Roman" w:cs="Times New Roman"/>
          <w:color w:val="auto"/>
          <w:lang w:val="ru-RU" w:bidi="ar-SA"/>
        </w:rPr>
        <w:t>за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вида</w:t>
      </w:r>
      <w:proofErr w:type="gramEnd"/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административното наказание или предлага </w:t>
      </w:r>
      <w:r w:rsidR="00BD61C0">
        <w:rPr>
          <w:rFonts w:ascii="Times New Roman" w:eastAsia="Times New Roman" w:hAnsi="Times New Roman" w:cs="Times New Roman"/>
          <w:color w:val="auto"/>
          <w:lang w:val="ru-RU" w:bidi="ar-SA"/>
        </w:rPr>
        <w:t>прекратяване на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производството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.</w:t>
      </w:r>
    </w:p>
    <w:p w:rsidR="00BD61C0" w:rsidRPr="00CF3FB4" w:rsidRDefault="00BD61C0" w:rsidP="00BD61C0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BD61C0"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  <w:t>(5)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При определяне на </w:t>
      </w:r>
      <w:proofErr w:type="spellStart"/>
      <w:r w:rsidR="00ED692E">
        <w:rPr>
          <w:rFonts w:ascii="Times New Roman" w:eastAsia="Times New Roman" w:hAnsi="Times New Roman" w:cs="Times New Roman"/>
          <w:color w:val="auto"/>
          <w:lang w:val="ru-RU" w:bidi="ar-SA"/>
        </w:rPr>
        <w:t>наказанието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комисията трябва да </w:t>
      </w:r>
      <w:proofErr w:type="spellStart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>отчита</w:t>
      </w:r>
      <w:proofErr w:type="spellEnd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spellStart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>тежестта</w:t>
      </w:r>
      <w:proofErr w:type="spellEnd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нарушението, </w:t>
      </w:r>
      <w:proofErr w:type="spellStart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>мотивите</w:t>
      </w:r>
      <w:proofErr w:type="spellEnd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</w:t>
      </w:r>
      <w:proofErr w:type="spellStart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>съветника</w:t>
      </w:r>
      <w:proofErr w:type="spellEnd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>,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spellStart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>последиците</w:t>
      </w:r>
      <w:proofErr w:type="spellEnd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от поведението му, наличието на предишни нарушения и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spellStart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>готовността</w:t>
      </w:r>
      <w:proofErr w:type="spellEnd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за </w:t>
      </w:r>
      <w:proofErr w:type="spellStart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>признаване</w:t>
      </w:r>
      <w:proofErr w:type="spellEnd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</w:t>
      </w:r>
      <w:proofErr w:type="spellStart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>грешката</w:t>
      </w:r>
      <w:proofErr w:type="spellEnd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и </w:t>
      </w:r>
      <w:proofErr w:type="spellStart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>поправяне</w:t>
      </w:r>
      <w:proofErr w:type="spellEnd"/>
      <w:r w:rsidRPr="00BD61C0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поведението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общинския съветник.</w:t>
      </w:r>
    </w:p>
    <w:p w:rsidR="00CF3FB4" w:rsidRPr="00CF3FB4" w:rsidRDefault="00CF3FB4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51B51">
        <w:rPr>
          <w:rFonts w:ascii="Times New Roman" w:eastAsia="Times New Roman" w:hAnsi="Times New Roman" w:cs="Times New Roman"/>
          <w:b/>
          <w:color w:val="auto"/>
          <w:lang w:val="ru-RU" w:bidi="ar-SA"/>
        </w:rPr>
        <w:t>(6)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Решението за налагане на </w:t>
      </w:r>
      <w:r w:rsidR="00DC6ED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административно </w:t>
      </w:r>
      <w:r w:rsidR="00F200FA">
        <w:rPr>
          <w:rFonts w:ascii="Times New Roman" w:eastAsia="Times New Roman" w:hAnsi="Times New Roman" w:cs="Times New Roman"/>
          <w:color w:val="auto"/>
          <w:lang w:val="ru-RU" w:bidi="ar-SA"/>
        </w:rPr>
        <w:t>наказание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се приема от Общински съвет</w:t>
      </w:r>
      <w:r w:rsidR="00DC6ED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- Созопол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, </w:t>
      </w:r>
      <w:r w:rsidR="00DC6ED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 поименно гласуване, 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 мнозинство повече от половината от общия брой на съветниците.   </w:t>
      </w:r>
    </w:p>
    <w:p w:rsidR="00501364" w:rsidRDefault="00CF3FB4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51B51">
        <w:rPr>
          <w:rFonts w:ascii="Times New Roman" w:eastAsia="Times New Roman" w:hAnsi="Times New Roman" w:cs="Times New Roman"/>
          <w:b/>
          <w:color w:val="auto"/>
          <w:lang w:val="ru-RU" w:bidi="ar-SA"/>
        </w:rPr>
        <w:t>(7)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Ако Комисията прецени, че произнасянето </w:t>
      </w:r>
      <w:proofErr w:type="gramStart"/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по сигнала</w:t>
      </w:r>
      <w:proofErr w:type="gramEnd"/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,</w:t>
      </w:r>
      <w:r w:rsidR="008065E1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е извън нейните правомощия или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че извършеното осъществява </w:t>
      </w:r>
      <w:r w:rsidRPr="001763D0">
        <w:rPr>
          <w:rFonts w:ascii="Times New Roman" w:eastAsia="Times New Roman" w:hAnsi="Times New Roman" w:cs="Times New Roman"/>
          <w:color w:val="auto"/>
          <w:lang w:val="ru-RU" w:bidi="ar-SA"/>
        </w:rPr>
        <w:t>състава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престъпление или </w:t>
      </w:r>
      <w:r w:rsidR="008065E1">
        <w:rPr>
          <w:rFonts w:ascii="Times New Roman" w:eastAsia="Times New Roman" w:hAnsi="Times New Roman" w:cs="Times New Roman"/>
          <w:color w:val="auto"/>
          <w:lang w:val="ru-RU" w:bidi="ar-SA"/>
        </w:rPr>
        <w:t>предста</w:t>
      </w:r>
      <w:r w:rsidR="00DC6EDB">
        <w:rPr>
          <w:rFonts w:ascii="Times New Roman" w:eastAsia="Times New Roman" w:hAnsi="Times New Roman" w:cs="Times New Roman"/>
          <w:color w:val="auto"/>
          <w:lang w:val="ru-RU" w:bidi="ar-SA"/>
        </w:rPr>
        <w:t>в</w:t>
      </w:r>
      <w:r w:rsidR="008065E1">
        <w:rPr>
          <w:rFonts w:ascii="Times New Roman" w:eastAsia="Times New Roman" w:hAnsi="Times New Roman" w:cs="Times New Roman"/>
          <w:color w:val="auto"/>
          <w:lang w:val="ru-RU" w:bidi="ar-SA"/>
        </w:rPr>
        <w:t>л</w:t>
      </w:r>
      <w:r w:rsidR="00DC6ED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ява </w:t>
      </w:r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>сигнал за конфликт на интереси и</w:t>
      </w:r>
      <w:r w:rsidR="004C03F8">
        <w:rPr>
          <w:rFonts w:ascii="Times New Roman" w:eastAsia="Times New Roman" w:hAnsi="Times New Roman" w:cs="Times New Roman"/>
          <w:color w:val="auto"/>
          <w:lang w:val="ru-RU"/>
        </w:rPr>
        <w:t>ли</w:t>
      </w:r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 xml:space="preserve"> за корупция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>,</w:t>
      </w:r>
      <w:r w:rsidR="0003266F">
        <w:rPr>
          <w:rFonts w:ascii="Times New Roman" w:eastAsia="Times New Roman" w:hAnsi="Times New Roman" w:cs="Times New Roman"/>
          <w:color w:val="auto"/>
          <w:lang w:val="ru-RU"/>
        </w:rPr>
        <w:t xml:space="preserve"> с мотивирано становище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предлага на Общинския съвет да бъде прекратен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>о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>производството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и да се изпратят всички материали до съответния компетентен орган.</w:t>
      </w:r>
    </w:p>
    <w:p w:rsidR="0003266F" w:rsidRDefault="00ED692E" w:rsidP="002054DC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Чл. 13. </w:t>
      </w:r>
      <w:r w:rsidR="00501364" w:rsidRPr="00951B51">
        <w:rPr>
          <w:rFonts w:ascii="Times New Roman" w:eastAsia="Times New Roman" w:hAnsi="Times New Roman" w:cs="Times New Roman"/>
          <w:b/>
          <w:color w:val="auto"/>
          <w:lang w:val="ru-RU" w:bidi="ar-SA"/>
        </w:rPr>
        <w:t>(</w:t>
      </w:r>
      <w:r>
        <w:rPr>
          <w:rFonts w:ascii="Times New Roman" w:eastAsia="Times New Roman" w:hAnsi="Times New Roman" w:cs="Times New Roman"/>
          <w:b/>
          <w:color w:val="auto"/>
          <w:lang w:val="ru-RU" w:bidi="ar-SA"/>
        </w:rPr>
        <w:t>1</w:t>
      </w:r>
      <w:r w:rsidR="00501364" w:rsidRPr="00951B51">
        <w:rPr>
          <w:rFonts w:ascii="Times New Roman" w:eastAsia="Times New Roman" w:hAnsi="Times New Roman" w:cs="Times New Roman"/>
          <w:b/>
          <w:color w:val="auto"/>
          <w:lang w:val="ru-RU" w:bidi="ar-SA"/>
        </w:rPr>
        <w:t>)</w:t>
      </w:r>
      <w:r w:rsidR="0050136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Постоянната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>етична комисия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>към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Общински съвет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>–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bidi="ar-SA"/>
        </w:rPr>
        <w:t>Созопол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 изготвя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о</w:t>
      </w:r>
      <w:r w:rsidR="00501364">
        <w:rPr>
          <w:rFonts w:ascii="Times New Roman" w:eastAsia="Times New Roman" w:hAnsi="Times New Roman" w:cs="Times New Roman"/>
          <w:color w:val="auto"/>
          <w:lang w:val="ru-RU"/>
        </w:rPr>
        <w:t xml:space="preserve">тчет за дейността </w:t>
      </w:r>
      <w:r>
        <w:rPr>
          <w:rFonts w:ascii="Times New Roman" w:eastAsia="Times New Roman" w:hAnsi="Times New Roman" w:cs="Times New Roman"/>
          <w:color w:val="auto"/>
          <w:lang w:val="ru-RU"/>
        </w:rPr>
        <w:t>си, който</w:t>
      </w:r>
      <w:r w:rsidR="00501364">
        <w:rPr>
          <w:rFonts w:ascii="Times New Roman" w:eastAsia="Times New Roman" w:hAnsi="Times New Roman" w:cs="Times New Roman"/>
          <w:color w:val="auto"/>
          <w:lang w:val="ru-RU"/>
        </w:rPr>
        <w:t xml:space="preserve"> се внася за разглеждане от Общински съвет два пъти годишно по реда на чл. 27, ал. 6 от ЗМСМА, като същия следва да </w:t>
      </w:r>
      <w:proofErr w:type="gramStart"/>
      <w:r w:rsidR="00501364">
        <w:rPr>
          <w:rFonts w:ascii="Times New Roman" w:eastAsia="Times New Roman" w:hAnsi="Times New Roman" w:cs="Times New Roman"/>
          <w:color w:val="auto"/>
          <w:lang w:val="ru-RU"/>
        </w:rPr>
        <w:t xml:space="preserve">съдържа </w:t>
      </w:r>
      <w:r w:rsidR="00501364" w:rsidRPr="00501364">
        <w:rPr>
          <w:rFonts w:ascii="Times New Roman" w:eastAsia="Times New Roman" w:hAnsi="Times New Roman" w:cs="Times New Roman"/>
          <w:color w:val="auto"/>
          <w:lang w:val="ru-RU"/>
        </w:rPr>
        <w:t xml:space="preserve"> информация</w:t>
      </w:r>
      <w:proofErr w:type="gramEnd"/>
      <w:r w:rsidR="00501364" w:rsidRPr="00501364">
        <w:rPr>
          <w:rFonts w:ascii="Times New Roman" w:eastAsia="Times New Roman" w:hAnsi="Times New Roman" w:cs="Times New Roman"/>
          <w:color w:val="auto"/>
          <w:lang w:val="ru-RU"/>
        </w:rPr>
        <w:t xml:space="preserve"> за броя на подадените сигнали за неетично поведение, за конфликт на интереси и за корупция на общински съветници и други нарушения на Етичния кодекс на общинските съветници, както и за предприетите действия по тях.</w:t>
      </w:r>
      <w:r w:rsidR="002054DC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proofErr w:type="spellStart"/>
      <w:r w:rsidR="002054DC">
        <w:rPr>
          <w:rFonts w:ascii="Times New Roman" w:eastAsia="Times New Roman" w:hAnsi="Times New Roman" w:cs="Times New Roman"/>
          <w:color w:val="auto"/>
          <w:lang w:val="ru-RU"/>
        </w:rPr>
        <w:t>Отчетът</w:t>
      </w:r>
      <w:proofErr w:type="spellEnd"/>
      <w:r w:rsidR="002054DC">
        <w:rPr>
          <w:rFonts w:ascii="Times New Roman" w:eastAsia="Times New Roman" w:hAnsi="Times New Roman" w:cs="Times New Roman"/>
          <w:color w:val="auto"/>
          <w:lang w:val="ru-RU"/>
        </w:rPr>
        <w:t xml:space="preserve"> за дейността </w:t>
      </w:r>
      <w:r w:rsidR="002054DC"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съдържа подробен анализ на дейността </w:t>
      </w:r>
      <w:r w:rsidR="002054DC">
        <w:rPr>
          <w:rFonts w:ascii="Times New Roman" w:eastAsia="Times New Roman" w:hAnsi="Times New Roman" w:cs="Times New Roman"/>
          <w:color w:val="auto"/>
          <w:lang w:val="ru-RU" w:bidi="ar-SA"/>
        </w:rPr>
        <w:t>на комисията</w:t>
      </w:r>
      <w:r w:rsidR="002054DC"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, </w:t>
      </w:r>
      <w:proofErr w:type="spellStart"/>
      <w:r w:rsidR="002054DC" w:rsidRPr="002054DC">
        <w:rPr>
          <w:rFonts w:ascii="Times New Roman" w:eastAsia="Times New Roman" w:hAnsi="Times New Roman" w:cs="Times New Roman"/>
          <w:color w:val="auto"/>
          <w:lang w:val="ru-RU" w:bidi="ar-SA"/>
        </w:rPr>
        <w:t>препоръки</w:t>
      </w:r>
      <w:proofErr w:type="spellEnd"/>
      <w:r w:rsidR="002054DC"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за подобряване</w:t>
      </w:r>
      <w:r w:rsid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2054DC"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на </w:t>
      </w:r>
      <w:proofErr w:type="spellStart"/>
      <w:r w:rsidR="002054DC" w:rsidRPr="002054DC">
        <w:rPr>
          <w:rFonts w:ascii="Times New Roman" w:eastAsia="Times New Roman" w:hAnsi="Times New Roman" w:cs="Times New Roman"/>
          <w:color w:val="auto"/>
          <w:lang w:val="ru-RU" w:bidi="ar-SA"/>
        </w:rPr>
        <w:t>етичните</w:t>
      </w:r>
      <w:proofErr w:type="spellEnd"/>
      <w:r w:rsidR="002054DC"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стандарти и предложения за актуализация на Етичния кодекс</w:t>
      </w:r>
      <w:r w:rsid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. </w:t>
      </w:r>
      <w:proofErr w:type="spellStart"/>
      <w:r w:rsidR="002054DC">
        <w:rPr>
          <w:rFonts w:ascii="Times New Roman" w:eastAsia="Times New Roman" w:hAnsi="Times New Roman" w:cs="Times New Roman"/>
          <w:color w:val="auto"/>
          <w:lang w:val="ru-RU"/>
        </w:rPr>
        <w:t>Отчетът</w:t>
      </w:r>
      <w:proofErr w:type="spellEnd"/>
      <w:r w:rsidR="002054DC">
        <w:rPr>
          <w:rFonts w:ascii="Times New Roman" w:eastAsia="Times New Roman" w:hAnsi="Times New Roman" w:cs="Times New Roman"/>
          <w:color w:val="auto"/>
          <w:lang w:val="ru-RU"/>
        </w:rPr>
        <w:t xml:space="preserve"> на комисията </w:t>
      </w:r>
      <w:r w:rsidR="00501364" w:rsidRPr="00501364">
        <w:rPr>
          <w:rFonts w:ascii="Times New Roman" w:eastAsia="Times New Roman" w:hAnsi="Times New Roman" w:cs="Times New Roman"/>
          <w:color w:val="auto"/>
          <w:lang w:val="ru-RU"/>
        </w:rPr>
        <w:t xml:space="preserve">се оповестява публично на интернет страницата на </w:t>
      </w:r>
      <w:r w:rsidR="00501364">
        <w:rPr>
          <w:rFonts w:ascii="Times New Roman" w:eastAsia="Times New Roman" w:hAnsi="Times New Roman" w:cs="Times New Roman"/>
          <w:color w:val="auto"/>
          <w:lang w:val="ru-RU"/>
        </w:rPr>
        <w:t>Общински съвет - Созопол</w:t>
      </w:r>
      <w:r w:rsidR="00501364" w:rsidRPr="00501364">
        <w:rPr>
          <w:rFonts w:ascii="Times New Roman" w:eastAsia="Times New Roman" w:hAnsi="Times New Roman" w:cs="Times New Roman"/>
          <w:color w:val="auto"/>
          <w:lang w:val="ru-RU"/>
        </w:rPr>
        <w:t xml:space="preserve"> след разглеждането по реда на ал. </w:t>
      </w:r>
      <w:r w:rsidR="00501364">
        <w:rPr>
          <w:rFonts w:ascii="Times New Roman" w:eastAsia="Times New Roman" w:hAnsi="Times New Roman" w:cs="Times New Roman"/>
          <w:color w:val="auto"/>
          <w:lang w:val="ru-RU"/>
        </w:rPr>
        <w:t>27, ал. 6 от ЗМСМА.</w:t>
      </w:r>
      <w:r w:rsidR="00CF3FB4"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</w:p>
    <w:p w:rsidR="00CF3FB4" w:rsidRDefault="0003266F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951B51">
        <w:rPr>
          <w:rFonts w:ascii="Times New Roman" w:eastAsia="Times New Roman" w:hAnsi="Times New Roman" w:cs="Times New Roman"/>
          <w:b/>
          <w:color w:val="auto"/>
          <w:lang w:val="ru-RU" w:bidi="ar-SA"/>
        </w:rPr>
        <w:t>(</w:t>
      </w:r>
      <w:r w:rsidR="00ED692E">
        <w:rPr>
          <w:rFonts w:ascii="Times New Roman" w:eastAsia="Times New Roman" w:hAnsi="Times New Roman" w:cs="Times New Roman"/>
          <w:b/>
          <w:color w:val="auto"/>
          <w:lang w:val="ru-RU" w:bidi="ar-SA"/>
        </w:rPr>
        <w:t>2</w:t>
      </w:r>
      <w:r w:rsidRPr="00951B51">
        <w:rPr>
          <w:rFonts w:ascii="Times New Roman" w:eastAsia="Times New Roman" w:hAnsi="Times New Roman" w:cs="Times New Roman"/>
          <w:b/>
          <w:color w:val="auto"/>
          <w:lang w:val="ru-RU" w:bidi="ar-SA"/>
        </w:rPr>
        <w:t>)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Засенията на Постоянната етична комисия на Общински съвет – Созопол са закрити. Протоколите от проведените заседания се публикуват на страницата на Общински съвет – Созопол, при спазване на изискванията </w:t>
      </w:r>
      <w:r w:rsidR="008065E1">
        <w:rPr>
          <w:rFonts w:ascii="Times New Roman" w:eastAsia="Times New Roman" w:hAnsi="Times New Roman" w:cs="Times New Roman"/>
          <w:color w:val="auto"/>
          <w:lang w:val="ru-RU" w:bidi="ar-SA"/>
        </w:rPr>
        <w:t>за защита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личните данни след извършено </w:t>
      </w:r>
      <w:r w:rsidRPr="0003266F">
        <w:rPr>
          <w:rFonts w:ascii="Times New Roman" w:eastAsia="Times New Roman" w:hAnsi="Times New Roman" w:cs="Times New Roman"/>
          <w:color w:val="auto"/>
          <w:lang w:val="ru-RU"/>
        </w:rPr>
        <w:t>„</w:t>
      </w:r>
      <w:r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03266F">
        <w:rPr>
          <w:rFonts w:ascii="Times New Roman" w:eastAsia="Times New Roman" w:hAnsi="Times New Roman" w:cs="Times New Roman"/>
          <w:color w:val="auto"/>
          <w:lang w:val="ru-RU"/>
        </w:rPr>
        <w:t xml:space="preserve">нонимизиране“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от служител </w:t>
      </w:r>
      <w:r w:rsidR="00951B51" w:rsidRPr="00740320">
        <w:rPr>
          <w:rFonts w:ascii="Times New Roman" w:eastAsia="Times New Roman" w:hAnsi="Times New Roman" w:cs="Times New Roman"/>
          <w:color w:val="auto"/>
          <w:lang w:val="ru-RU"/>
        </w:rPr>
        <w:t xml:space="preserve">от звеното </w:t>
      </w:r>
      <w:r w:rsidR="008065E1">
        <w:rPr>
          <w:rFonts w:ascii="Times New Roman" w:eastAsia="Times New Roman" w:hAnsi="Times New Roman" w:cs="Times New Roman"/>
          <w:color w:val="auto"/>
          <w:lang w:val="ru-RU"/>
        </w:rPr>
        <w:t xml:space="preserve">по чл. </w:t>
      </w:r>
      <w:proofErr w:type="gramStart"/>
      <w:r w:rsidR="008065E1">
        <w:rPr>
          <w:rFonts w:ascii="Times New Roman" w:eastAsia="Times New Roman" w:hAnsi="Times New Roman" w:cs="Times New Roman"/>
          <w:color w:val="auto"/>
          <w:lang w:val="ru-RU"/>
        </w:rPr>
        <w:t>29</w:t>
      </w:r>
      <w:proofErr w:type="gramEnd"/>
      <w:r w:rsidR="008065E1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а от ЗМСМА. </w:t>
      </w:r>
    </w:p>
    <w:p w:rsidR="000F2D65" w:rsidRDefault="000F2D65" w:rsidP="00980C14">
      <w:pPr>
        <w:widowControl/>
        <w:spacing w:after="240"/>
        <w:ind w:firstLine="708"/>
        <w:jc w:val="both"/>
        <w:rPr>
          <w:rFonts w:ascii="Times New Roman" w:hAnsi="Times New Roman" w:cs="Times New Roman"/>
        </w:rPr>
      </w:pPr>
      <w:r w:rsidRPr="00A617D7">
        <w:rPr>
          <w:rFonts w:ascii="Times New Roman" w:eastAsia="Times New Roman" w:hAnsi="Times New Roman" w:cs="Times New Roman"/>
          <w:b/>
          <w:color w:val="auto"/>
          <w:lang w:val="ru-RU" w:bidi="ar-SA"/>
        </w:rPr>
        <w:t>(</w:t>
      </w:r>
      <w:r w:rsidR="00ED692E">
        <w:rPr>
          <w:rFonts w:ascii="Times New Roman" w:eastAsia="Times New Roman" w:hAnsi="Times New Roman" w:cs="Times New Roman"/>
          <w:b/>
          <w:color w:val="auto"/>
          <w:lang w:val="ru-RU" w:bidi="ar-SA"/>
        </w:rPr>
        <w:t>3</w:t>
      </w:r>
      <w:r w:rsidRPr="00A617D7">
        <w:rPr>
          <w:rFonts w:ascii="Times New Roman" w:eastAsia="Times New Roman" w:hAnsi="Times New Roman" w:cs="Times New Roman"/>
          <w:b/>
          <w:color w:val="auto"/>
          <w:lang w:val="ru-RU" w:bidi="ar-SA"/>
        </w:rPr>
        <w:t>)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FC55FD">
        <w:rPr>
          <w:rFonts w:ascii="Times New Roman" w:hAnsi="Times New Roman" w:cs="Times New Roman"/>
        </w:rPr>
        <w:t xml:space="preserve">Влезлите в сила актове на съответните компетентни органи, с които се установяват нарушения на Етичния кодекс на общинските съветници, несъвместимост, конфликт на интереси или корупция на общински съветници, се оповестяват публично на интернет страницата на </w:t>
      </w:r>
      <w:r>
        <w:rPr>
          <w:rFonts w:ascii="Times New Roman" w:hAnsi="Times New Roman" w:cs="Times New Roman"/>
        </w:rPr>
        <w:t xml:space="preserve">Общински съвет </w:t>
      </w:r>
      <w:r w:rsidR="005A076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Созопол</w:t>
      </w:r>
      <w:r w:rsidR="005A076B">
        <w:rPr>
          <w:rFonts w:ascii="Times New Roman" w:hAnsi="Times New Roman" w:cs="Times New Roman"/>
        </w:rPr>
        <w:t xml:space="preserve"> в 7дневен срок от влизането им в сила,</w:t>
      </w:r>
      <w:r w:rsidRPr="00FC55FD">
        <w:rPr>
          <w:rFonts w:ascii="Times New Roman" w:hAnsi="Times New Roman" w:cs="Times New Roman"/>
        </w:rPr>
        <w:t xml:space="preserve"> при спазване на нормативните изисквания за защита на личните данни.</w:t>
      </w:r>
    </w:p>
    <w:p w:rsidR="002054DC" w:rsidRPr="002054DC" w:rsidRDefault="002054DC" w:rsidP="002054DC">
      <w:pPr>
        <w:widowControl/>
        <w:spacing w:after="24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 К</w:t>
      </w:r>
      <w:r w:rsidRPr="002054DC">
        <w:rPr>
          <w:rFonts w:ascii="Times New Roman" w:hAnsi="Times New Roman" w:cs="Times New Roman"/>
        </w:rPr>
        <w:t xml:space="preserve">омисията </w:t>
      </w:r>
      <w:r>
        <w:rPr>
          <w:rFonts w:ascii="Times New Roman" w:hAnsi="Times New Roman" w:cs="Times New Roman"/>
        </w:rPr>
        <w:t xml:space="preserve">има право </w:t>
      </w:r>
      <w:r w:rsidRPr="002054DC">
        <w:rPr>
          <w:rFonts w:ascii="Times New Roman" w:hAnsi="Times New Roman" w:cs="Times New Roman"/>
        </w:rPr>
        <w:t>да организира</w:t>
      </w:r>
      <w:r>
        <w:rPr>
          <w:rFonts w:ascii="Times New Roman" w:hAnsi="Times New Roman" w:cs="Times New Roman"/>
        </w:rPr>
        <w:t xml:space="preserve"> </w:t>
      </w:r>
      <w:r w:rsidRPr="002054DC">
        <w:rPr>
          <w:rFonts w:ascii="Times New Roman" w:hAnsi="Times New Roman" w:cs="Times New Roman"/>
        </w:rPr>
        <w:t>периодични срещи с представители на гражданското общество, медиите и</w:t>
      </w:r>
      <w:r>
        <w:rPr>
          <w:rFonts w:ascii="Times New Roman" w:hAnsi="Times New Roman" w:cs="Times New Roman"/>
        </w:rPr>
        <w:t xml:space="preserve"> </w:t>
      </w:r>
      <w:r w:rsidRPr="002054DC">
        <w:rPr>
          <w:rFonts w:ascii="Times New Roman" w:hAnsi="Times New Roman" w:cs="Times New Roman"/>
        </w:rPr>
        <w:t xml:space="preserve">заинтересованите организации. </w:t>
      </w:r>
      <w:r>
        <w:rPr>
          <w:rFonts w:ascii="Times New Roman" w:hAnsi="Times New Roman" w:cs="Times New Roman"/>
        </w:rPr>
        <w:t xml:space="preserve">Целта на срещите е </w:t>
      </w:r>
      <w:r w:rsidRPr="002054DC">
        <w:rPr>
          <w:rFonts w:ascii="Times New Roman" w:hAnsi="Times New Roman" w:cs="Times New Roman"/>
        </w:rPr>
        <w:lastRenderedPageBreak/>
        <w:t>идентифициране</w:t>
      </w:r>
      <w:r>
        <w:rPr>
          <w:rFonts w:ascii="Times New Roman" w:hAnsi="Times New Roman" w:cs="Times New Roman"/>
        </w:rPr>
        <w:t xml:space="preserve"> </w:t>
      </w:r>
      <w:r w:rsidRPr="002054DC">
        <w:rPr>
          <w:rFonts w:ascii="Times New Roman" w:hAnsi="Times New Roman" w:cs="Times New Roman"/>
        </w:rPr>
        <w:t>на проблемни области и повишаване на обществената информираност за</w:t>
      </w:r>
      <w:r>
        <w:rPr>
          <w:rFonts w:ascii="Times New Roman" w:hAnsi="Times New Roman" w:cs="Times New Roman"/>
        </w:rPr>
        <w:t xml:space="preserve"> </w:t>
      </w:r>
      <w:r w:rsidRPr="002054DC">
        <w:rPr>
          <w:rFonts w:ascii="Times New Roman" w:hAnsi="Times New Roman" w:cs="Times New Roman"/>
        </w:rPr>
        <w:t>работата на комисията.</w:t>
      </w:r>
    </w:p>
    <w:p w:rsidR="00F200FA" w:rsidRDefault="00F200FA" w:rsidP="00980C14">
      <w:pPr>
        <w:widowControl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Сигнали</w:t>
      </w:r>
      <w:r w:rsidR="00571005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="005A076B">
        <w:rPr>
          <w:rFonts w:ascii="Times New Roman" w:eastAsia="Times New Roman" w:hAnsi="Times New Roman" w:cs="Times New Roman"/>
          <w:b/>
          <w:color w:val="auto"/>
          <w:lang w:bidi="ar-SA"/>
        </w:rPr>
        <w:t>и документиране</w:t>
      </w:r>
    </w:p>
    <w:p w:rsidR="00571005" w:rsidRDefault="00F200FA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>Чл.  1</w:t>
      </w:r>
      <w:r w:rsidR="00ED692E">
        <w:rPr>
          <w:rFonts w:ascii="Times New Roman" w:eastAsia="Times New Roman" w:hAnsi="Times New Roman" w:cs="Times New Roman"/>
          <w:b/>
          <w:color w:val="auto"/>
          <w:lang w:val="ru-RU" w:bidi="ar-SA"/>
        </w:rPr>
        <w:t>4</w:t>
      </w:r>
      <w:r w:rsidRPr="00A617D7">
        <w:rPr>
          <w:rFonts w:ascii="Times New Roman" w:eastAsia="Times New Roman" w:hAnsi="Times New Roman" w:cs="Times New Roman"/>
          <w:b/>
          <w:color w:val="auto"/>
          <w:lang w:val="ru-RU" w:bidi="ar-SA"/>
        </w:rPr>
        <w:t>. (1)</w:t>
      </w:r>
      <w:r w:rsidR="0050136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03266F">
        <w:rPr>
          <w:rFonts w:ascii="Times New Roman" w:eastAsia="Times New Roman" w:hAnsi="Times New Roman" w:cs="Times New Roman"/>
          <w:color w:val="auto"/>
          <w:lang w:val="ru-RU" w:bidi="ar-SA"/>
        </w:rPr>
        <w:t>Физически или юридически лица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, на които е станало известно наличието на нарушение на етични правила от този Кодекс</w:t>
      </w:r>
      <w:r w:rsidR="000E71DA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или неетично поведение от страна на общински съветник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, могат да подават сигнали</w:t>
      </w:r>
      <w:r w:rsidR="000E71DA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за нарушения на този Кодекс </w:t>
      </w:r>
      <w:r w:rsidR="0050136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на </w:t>
      </w:r>
      <w:r w:rsidR="00571005">
        <w:rPr>
          <w:rFonts w:ascii="Times New Roman" w:eastAsia="Times New Roman" w:hAnsi="Times New Roman" w:cs="Times New Roman"/>
          <w:color w:val="auto"/>
          <w:lang w:val="ru-RU" w:bidi="ar-SA"/>
        </w:rPr>
        <w:t>сл</w:t>
      </w:r>
      <w:r w:rsidR="0050136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едния адрес: </w:t>
      </w:r>
      <w:r w:rsidR="00571005" w:rsidRPr="00DC6ED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гр. Созопол, ул."Аполония" №34, п.к 8130 и на следния </w:t>
      </w:r>
      <w:r w:rsidR="00DC6EDB"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официален електронен </w:t>
      </w:r>
      <w:r w:rsidR="00571005" w:rsidRPr="00DC6EDB">
        <w:rPr>
          <w:rFonts w:ascii="Times New Roman" w:eastAsia="Times New Roman" w:hAnsi="Times New Roman" w:cs="Times New Roman"/>
          <w:bCs/>
          <w:color w:val="auto"/>
          <w:lang w:bidi="ar-SA"/>
        </w:rPr>
        <w:t>адрес: </w:t>
      </w:r>
      <w:hyperlink r:id="rId8" w:history="1">
        <w:r w:rsidR="00571005" w:rsidRPr="00DC6EDB">
          <w:rPr>
            <w:rStyle w:val="af"/>
            <w:rFonts w:ascii="Times New Roman" w:eastAsia="Times New Roman" w:hAnsi="Times New Roman" w:cs="Times New Roman"/>
            <w:bCs/>
            <w:lang w:bidi="ar-SA"/>
          </w:rPr>
          <w:t>os.sozopol@gmail.com</w:t>
        </w:r>
      </w:hyperlink>
      <w:r w:rsidR="00571005" w:rsidRPr="00DC6EDB">
        <w:rPr>
          <w:rFonts w:ascii="Times New Roman" w:eastAsia="Times New Roman" w:hAnsi="Times New Roman" w:cs="Times New Roman"/>
          <w:bCs/>
          <w:color w:val="auto"/>
          <w:lang w:val="ru-RU" w:bidi="ar-SA"/>
        </w:rPr>
        <w:t>.</w:t>
      </w:r>
      <w:r w:rsidRPr="00CF3FB4">
        <w:rPr>
          <w:rFonts w:ascii="Times New Roman" w:eastAsia="Times New Roman" w:hAnsi="Times New Roman" w:cs="Times New Roman"/>
          <w:bCs/>
          <w:color w:val="auto"/>
          <w:lang w:val="ru-RU" w:bidi="ar-SA"/>
        </w:rPr>
        <w:t xml:space="preserve"> </w:t>
      </w:r>
    </w:p>
    <w:p w:rsidR="00571005" w:rsidRDefault="00571005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A617D7">
        <w:rPr>
          <w:rFonts w:ascii="Times New Roman" w:eastAsia="Times New Roman" w:hAnsi="Times New Roman" w:cs="Times New Roman"/>
          <w:b/>
          <w:color w:val="auto"/>
          <w:lang w:val="ru-RU" w:bidi="ar-SA"/>
        </w:rPr>
        <w:t>(2)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Не се разглеждат анонимни сигнали. </w:t>
      </w:r>
      <w:r w:rsidRPr="00571005">
        <w:rPr>
          <w:rFonts w:ascii="Times New Roman" w:eastAsia="Times New Roman" w:hAnsi="Times New Roman" w:cs="Times New Roman"/>
          <w:color w:val="auto"/>
          <w:lang w:val="ru-RU" w:bidi="ar-SA"/>
        </w:rPr>
        <w:t>За анонимен сигнал се счита сигнал без трите имена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571005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на </w:t>
      </w:r>
      <w:r w:rsidR="00DC6ED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подател </w:t>
      </w:r>
      <w:r w:rsidR="00EC1F56">
        <w:rPr>
          <w:rFonts w:ascii="Times New Roman" w:eastAsia="Times New Roman" w:hAnsi="Times New Roman" w:cs="Times New Roman"/>
          <w:color w:val="auto"/>
          <w:lang w:val="ru-RU" w:bidi="ar-SA"/>
        </w:rPr>
        <w:t>на сигнал</w:t>
      </w:r>
      <w:r w:rsidRPr="00571005">
        <w:rPr>
          <w:rFonts w:ascii="Times New Roman" w:eastAsia="Times New Roman" w:hAnsi="Times New Roman" w:cs="Times New Roman"/>
          <w:color w:val="auto"/>
          <w:lang w:val="ru-RU" w:bidi="ar-SA"/>
        </w:rPr>
        <w:t>, актуален и точен адрес</w:t>
      </w:r>
      <w:r w:rsidR="004C03F8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подателя</w:t>
      </w:r>
      <w:r w:rsidRPr="00571005">
        <w:rPr>
          <w:rFonts w:ascii="Times New Roman" w:eastAsia="Times New Roman" w:hAnsi="Times New Roman" w:cs="Times New Roman"/>
          <w:color w:val="auto"/>
          <w:lang w:val="ru-RU" w:bidi="ar-SA"/>
        </w:rPr>
        <w:t>, телефон за връзка</w:t>
      </w:r>
      <w:r w:rsidR="00DC6EDB">
        <w:rPr>
          <w:rFonts w:ascii="Times New Roman" w:eastAsia="Times New Roman" w:hAnsi="Times New Roman" w:cs="Times New Roman"/>
          <w:color w:val="auto"/>
          <w:lang w:val="ru-RU" w:bidi="ar-SA"/>
        </w:rPr>
        <w:t>, електронен адрес</w:t>
      </w:r>
      <w:r w:rsidRPr="00571005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или невярно посочени </w:t>
      </w:r>
      <w:r w:rsidR="000E71DA">
        <w:rPr>
          <w:rFonts w:ascii="Times New Roman" w:eastAsia="Times New Roman" w:hAnsi="Times New Roman" w:cs="Times New Roman"/>
          <w:color w:val="auto"/>
          <w:lang w:val="ru-RU" w:bidi="ar-SA"/>
        </w:rPr>
        <w:t>данни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. Сигналът следва да е подписан. </w:t>
      </w:r>
    </w:p>
    <w:p w:rsidR="00571005" w:rsidRDefault="00571005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A617D7">
        <w:rPr>
          <w:rFonts w:ascii="Times New Roman" w:eastAsia="Times New Roman" w:hAnsi="Times New Roman" w:cs="Times New Roman"/>
          <w:b/>
          <w:color w:val="auto"/>
          <w:lang w:val="ru-RU" w:bidi="ar-SA"/>
        </w:rPr>
        <w:t>(3)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Разглеждат се само писмени сигнали. </w:t>
      </w:r>
      <w:r>
        <w:rPr>
          <w:rFonts w:ascii="Times New Roman" w:eastAsia="Times New Roman" w:hAnsi="Times New Roman" w:cs="Times New Roman"/>
          <w:color w:val="auto"/>
          <w:lang w:val="ru-RU"/>
        </w:rPr>
        <w:t>Сигналът</w:t>
      </w:r>
      <w:r w:rsidRPr="00571005">
        <w:rPr>
          <w:rFonts w:ascii="Times New Roman" w:eastAsia="Times New Roman" w:hAnsi="Times New Roman" w:cs="Times New Roman"/>
          <w:color w:val="auto"/>
          <w:lang w:val="ru-RU"/>
        </w:rPr>
        <w:t xml:space="preserve"> се счита за писмен и в случаите, когато е направен по електронен път на адреса на електронната поща 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на Общински съвет – Созопол. </w:t>
      </w:r>
      <w:r w:rsidRPr="00571005">
        <w:rPr>
          <w:rFonts w:ascii="Times New Roman" w:eastAsia="Times New Roman" w:hAnsi="Times New Roman" w:cs="Times New Roman"/>
          <w:color w:val="auto"/>
          <w:lang w:val="ru-RU"/>
        </w:rPr>
        <w:t>В тези случаи не се изисква подпис съгласно изискванията на Регламент (ЕС) № 910/2014 на Европейския парламент и на Съвета от 23 юли 2014 г. относно електронната идентификация и удостоверителните услуги при електронни трансакции на вътрешния пазар и за отмяна на Директива 1999/93/ЕО (OB, L 257/73 от 28 август 2014 г.) и на Закона за електронния документ и електронните удостоверителни услуги.</w:t>
      </w:r>
      <w:r w:rsidRPr="00571005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</w:p>
    <w:p w:rsidR="00F200FA" w:rsidRDefault="00F200FA" w:rsidP="00980C14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A617D7">
        <w:rPr>
          <w:rFonts w:ascii="Times New Roman" w:eastAsia="Times New Roman" w:hAnsi="Times New Roman" w:cs="Times New Roman"/>
          <w:b/>
          <w:color w:val="auto"/>
          <w:lang w:val="ru-RU" w:bidi="ar-SA"/>
        </w:rPr>
        <w:t>(</w:t>
      </w:r>
      <w:r w:rsidR="00571005" w:rsidRPr="00A617D7">
        <w:rPr>
          <w:rFonts w:ascii="Times New Roman" w:eastAsia="Times New Roman" w:hAnsi="Times New Roman" w:cs="Times New Roman"/>
          <w:b/>
          <w:color w:val="auto"/>
          <w:lang w:val="ru-RU" w:bidi="ar-SA"/>
        </w:rPr>
        <w:t>4</w:t>
      </w:r>
      <w:r w:rsidRPr="00A617D7">
        <w:rPr>
          <w:rFonts w:ascii="Times New Roman" w:eastAsia="Times New Roman" w:hAnsi="Times New Roman" w:cs="Times New Roman"/>
          <w:b/>
          <w:color w:val="auto"/>
          <w:lang w:val="ru-RU" w:bidi="ar-SA"/>
        </w:rPr>
        <w:t>)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gramStart"/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>В</w:t>
      </w:r>
      <w:proofErr w:type="gramEnd"/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 xml:space="preserve"> случай, че 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>сигналът не отговаря на изискванията на предходните алинеи, както и при услови</w:t>
      </w:r>
      <w:r w:rsidR="00450246"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 xml:space="preserve">, че изложените в сигнала </w:t>
      </w:r>
      <w:r w:rsidR="000E71DA">
        <w:rPr>
          <w:rFonts w:ascii="Times New Roman" w:eastAsia="Times New Roman" w:hAnsi="Times New Roman" w:cs="Times New Roman"/>
          <w:color w:val="auto"/>
          <w:lang w:val="ru-RU"/>
        </w:rPr>
        <w:t xml:space="preserve">обстоятелства 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>са неясни и противоречиви</w:t>
      </w:r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 xml:space="preserve">, заявителят се уведомява за 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 xml:space="preserve">това от </w:t>
      </w:r>
      <w:r w:rsidR="000E71DA">
        <w:rPr>
          <w:rFonts w:ascii="Times New Roman" w:eastAsia="Times New Roman" w:hAnsi="Times New Roman" w:cs="Times New Roman"/>
          <w:color w:val="auto"/>
          <w:lang w:val="ru-RU"/>
        </w:rPr>
        <w:t>Комисията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>, съответно има право да отстрани нередовности</w:t>
      </w:r>
      <w:r w:rsidR="00450246">
        <w:rPr>
          <w:rFonts w:ascii="Times New Roman" w:eastAsia="Times New Roman" w:hAnsi="Times New Roman" w:cs="Times New Roman"/>
          <w:color w:val="auto"/>
          <w:lang w:val="ru-RU"/>
        </w:rPr>
        <w:t>те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 xml:space="preserve"> в 7-дневен срок от получаване на уведомл</w:t>
      </w:r>
      <w:r w:rsidR="00DD3892"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>нието</w:t>
      </w:r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 xml:space="preserve">. Срокът по чл. 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>1</w:t>
      </w:r>
      <w:r w:rsidR="00ED692E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 xml:space="preserve">, ал. 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 xml:space="preserve"> започва да тече от датата </w:t>
      </w:r>
      <w:r w:rsidR="00BA59B2">
        <w:rPr>
          <w:rFonts w:ascii="Times New Roman" w:eastAsia="Times New Roman" w:hAnsi="Times New Roman" w:cs="Times New Roman"/>
          <w:color w:val="auto"/>
          <w:lang w:val="ru-RU"/>
        </w:rPr>
        <w:t xml:space="preserve">на 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 xml:space="preserve">отстраняването на нередовностите </w:t>
      </w:r>
      <w:r w:rsidR="00EC1F56">
        <w:rPr>
          <w:rFonts w:ascii="Times New Roman" w:eastAsia="Times New Roman" w:hAnsi="Times New Roman" w:cs="Times New Roman"/>
          <w:color w:val="auto"/>
          <w:lang w:val="ru-RU"/>
        </w:rPr>
        <w:t>на сигнал</w:t>
      </w:r>
      <w:r w:rsidR="000E71DA">
        <w:rPr>
          <w:rFonts w:ascii="Times New Roman" w:eastAsia="Times New Roman" w:hAnsi="Times New Roman" w:cs="Times New Roman"/>
          <w:color w:val="auto"/>
          <w:lang w:val="ru-RU"/>
        </w:rPr>
        <w:t xml:space="preserve">, съответно </w:t>
      </w:r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 xml:space="preserve">на </w:t>
      </w:r>
      <w:r w:rsidR="000E71DA">
        <w:rPr>
          <w:rFonts w:ascii="Times New Roman" w:eastAsia="Times New Roman" w:hAnsi="Times New Roman" w:cs="Times New Roman"/>
          <w:color w:val="auto"/>
          <w:lang w:val="ru-RU"/>
        </w:rPr>
        <w:t>отстраняване</w:t>
      </w:r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 w:rsidR="00DC6EDB">
        <w:rPr>
          <w:rFonts w:ascii="Times New Roman" w:eastAsia="Times New Roman" w:hAnsi="Times New Roman" w:cs="Times New Roman"/>
          <w:color w:val="auto"/>
          <w:lang w:val="ru-RU"/>
        </w:rPr>
        <w:t>на противоречието</w:t>
      </w:r>
      <w:r w:rsidR="00DC6EDB" w:rsidRPr="00DC6EDB"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2054DC" w:rsidRDefault="002054DC" w:rsidP="002054DC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2054DC"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  <w:t>(5)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Етичната комисия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>създава</w:t>
      </w:r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spellStart"/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>единна</w:t>
      </w:r>
      <w:proofErr w:type="spellEnd"/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система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за регистриране и </w:t>
      </w:r>
      <w:proofErr w:type="spellStart"/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>проследяване</w:t>
      </w:r>
      <w:proofErr w:type="spellEnd"/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всички </w:t>
      </w:r>
      <w:proofErr w:type="spellStart"/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>постъпващи</w:t>
      </w:r>
      <w:proofErr w:type="spellEnd"/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сигнали. Всеки сигнал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трябва да получава уникален номер и да се </w:t>
      </w:r>
      <w:proofErr w:type="spellStart"/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>завежда</w:t>
      </w:r>
      <w:proofErr w:type="spellEnd"/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в регистър със записване на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>датата на постъпване, заявителя, общинският съветник, за когото е подаден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сигнала, вида на </w:t>
      </w:r>
      <w:proofErr w:type="spellStart"/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>твърдяното</w:t>
      </w:r>
      <w:proofErr w:type="spellEnd"/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нарушение и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>начин на приключване на производството</w:t>
      </w:r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>.</w:t>
      </w:r>
    </w:p>
    <w:p w:rsidR="005A076B" w:rsidRDefault="005A076B" w:rsidP="005A076B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5A076B"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  <w:t>(6)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Етичната комисия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>създава</w:t>
      </w:r>
      <w:r w:rsidR="00FC3732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и води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bidi="ar-SA"/>
        </w:rPr>
        <w:t>д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осиетата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по отделните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>сигнали, които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да съдържат всички документи, свързани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със случая, включително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първоначалния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сигнал,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кореспонденцията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със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засегнатите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лица, протоколите от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заседанията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,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доказателствените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материали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>, становището на комисията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и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окончателното решение.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bidi="ar-SA"/>
        </w:rPr>
        <w:t>Досиетата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се съхраняват </w:t>
      </w:r>
      <w:proofErr w:type="gramStart"/>
      <w:r>
        <w:rPr>
          <w:rFonts w:ascii="Times New Roman" w:eastAsia="Times New Roman" w:hAnsi="Times New Roman" w:cs="Times New Roman"/>
          <w:color w:val="auto"/>
          <w:lang w:val="ru-RU" w:bidi="ar-SA"/>
        </w:rPr>
        <w:t>в</w:t>
      </w:r>
      <w:r w:rsidR="00FC3732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архива</w:t>
      </w:r>
      <w:proofErr w:type="gramEnd"/>
      <w:r w:rsidR="00FC3732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Общински съвет – Созопол в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bidi="ar-SA"/>
        </w:rPr>
        <w:t>продължение</w:t>
      </w:r>
      <w:proofErr w:type="spellEnd"/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5 години след влизане в сила на крайния акт по случая.</w:t>
      </w:r>
    </w:p>
    <w:p w:rsidR="005A076B" w:rsidRPr="00CF3FB4" w:rsidRDefault="005A076B" w:rsidP="005A076B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5A076B"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  <w:t>(7)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Протоколите от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заседанията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на комисията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отразяват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подробно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дискусиите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и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мотивите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за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взетите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решения. За осигуряване на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дигитална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сигурност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, 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всички електронни документи се съхраняват с подходящи средства за защита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и 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се правят редовни резервни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копия.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Достъпът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до електронните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архиви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>се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spellStart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огранич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>ава</w:t>
      </w:r>
      <w:proofErr w:type="spellEnd"/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до</w:t>
      </w:r>
      <w:r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5A076B">
        <w:rPr>
          <w:rFonts w:ascii="Times New Roman" w:eastAsia="Times New Roman" w:hAnsi="Times New Roman" w:cs="Times New Roman"/>
          <w:color w:val="auto"/>
          <w:lang w:val="ru-RU" w:bidi="ar-SA"/>
        </w:rPr>
        <w:t>упълномощените лица.</w:t>
      </w:r>
    </w:p>
    <w:p w:rsidR="00BA59B2" w:rsidRPr="00CC4FAB" w:rsidRDefault="00F200FA" w:rsidP="00CC4FAB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A617D7">
        <w:rPr>
          <w:rFonts w:ascii="Times New Roman" w:eastAsia="Times New Roman" w:hAnsi="Times New Roman" w:cs="Times New Roman"/>
          <w:b/>
          <w:color w:val="auto"/>
          <w:lang w:val="ru-RU" w:bidi="ar-SA"/>
        </w:rPr>
        <w:t>(</w:t>
      </w:r>
      <w:r w:rsidR="002054DC">
        <w:rPr>
          <w:rFonts w:ascii="Times New Roman" w:eastAsia="Times New Roman" w:hAnsi="Times New Roman" w:cs="Times New Roman"/>
          <w:b/>
          <w:color w:val="auto"/>
          <w:lang w:val="ru-RU" w:bidi="ar-SA"/>
        </w:rPr>
        <w:t>6</w:t>
      </w:r>
      <w:r w:rsidRPr="00A617D7">
        <w:rPr>
          <w:rFonts w:ascii="Times New Roman" w:eastAsia="Times New Roman" w:hAnsi="Times New Roman" w:cs="Times New Roman"/>
          <w:b/>
          <w:color w:val="auto"/>
          <w:lang w:val="ru-RU" w:bidi="ar-SA"/>
        </w:rPr>
        <w:t>)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FC3732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Комисията е длъжна, при поискване </w:t>
      </w:r>
      <w:proofErr w:type="gramStart"/>
      <w:r w:rsidR="00BA59B2" w:rsidRPr="00FC3732">
        <w:rPr>
          <w:rFonts w:ascii="Times New Roman" w:eastAsia="Times New Roman" w:hAnsi="Times New Roman" w:cs="Times New Roman"/>
          <w:color w:val="auto"/>
          <w:lang w:val="ru-RU" w:bidi="ar-SA"/>
        </w:rPr>
        <w:t>от страна</w:t>
      </w:r>
      <w:proofErr w:type="gramEnd"/>
      <w:r w:rsidRPr="00FC3732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spellStart"/>
      <w:r w:rsidR="00FC3732" w:rsidRPr="00CC4FAB">
        <w:rPr>
          <w:rFonts w:ascii="Times New Roman" w:eastAsia="Times New Roman" w:hAnsi="Times New Roman" w:cs="Times New Roman"/>
          <w:color w:val="auto"/>
          <w:lang w:val="ru-RU" w:bidi="ar-SA"/>
        </w:rPr>
        <w:t>имената</w:t>
      </w:r>
      <w:proofErr w:type="spellEnd"/>
      <w:r w:rsidR="00FC3732" w:rsidRPr="00FC3732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FC3732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на </w:t>
      </w:r>
      <w:r w:rsidR="00DC6EDB" w:rsidRPr="00FC3732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подателя </w:t>
      </w:r>
      <w:r w:rsidR="00EC1F56" w:rsidRPr="00FC3732">
        <w:rPr>
          <w:rFonts w:ascii="Times New Roman" w:eastAsia="Times New Roman" w:hAnsi="Times New Roman" w:cs="Times New Roman"/>
          <w:color w:val="auto"/>
          <w:lang w:val="ru-RU" w:bidi="ar-SA"/>
        </w:rPr>
        <w:t>на сигнал</w:t>
      </w:r>
      <w:r w:rsidRPr="00FC3732">
        <w:rPr>
          <w:rFonts w:ascii="Times New Roman" w:eastAsia="Times New Roman" w:hAnsi="Times New Roman" w:cs="Times New Roman"/>
          <w:color w:val="auto"/>
          <w:lang w:val="ru-RU" w:bidi="ar-SA"/>
        </w:rPr>
        <w:t xml:space="preserve">, да запази самоличността </w:t>
      </w:r>
      <w:r w:rsidR="00DC6EDB" w:rsidRPr="00FC3732">
        <w:rPr>
          <w:rFonts w:ascii="Times New Roman" w:eastAsia="Times New Roman" w:hAnsi="Times New Roman" w:cs="Times New Roman"/>
          <w:color w:val="auto"/>
          <w:lang w:val="ru-RU" w:bidi="ar-SA"/>
        </w:rPr>
        <w:t>му</w:t>
      </w:r>
      <w:r w:rsidRPr="00FC3732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в тайна. </w:t>
      </w:r>
    </w:p>
    <w:p w:rsidR="00CF3FB4" w:rsidRDefault="002054DC" w:rsidP="004502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lang w:bidi="ar-SA"/>
        </w:rPr>
        <w:t>Санкции</w:t>
      </w:r>
    </w:p>
    <w:p w:rsidR="000E71DA" w:rsidRPr="00CF3FB4" w:rsidRDefault="000E71DA" w:rsidP="00CF3FB4">
      <w:pPr>
        <w:widowControl/>
        <w:ind w:firstLine="70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CF3FB4" w:rsidRPr="00CF3FB4" w:rsidRDefault="00CF3FB4" w:rsidP="00CF3FB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lastRenderedPageBreak/>
        <w:t>Чл. 1</w:t>
      </w:r>
      <w:r w:rsidR="00ED692E">
        <w:rPr>
          <w:rFonts w:ascii="Times New Roman" w:eastAsia="Times New Roman" w:hAnsi="Times New Roman" w:cs="Times New Roman"/>
          <w:b/>
          <w:color w:val="auto"/>
          <w:lang w:bidi="ar-SA"/>
        </w:rPr>
        <w:t>5</w:t>
      </w: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Pr="00CF3FB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E71DA" w:rsidRPr="00A617D7">
        <w:rPr>
          <w:rFonts w:ascii="Times New Roman" w:eastAsia="Times New Roman" w:hAnsi="Times New Roman" w:cs="Times New Roman"/>
          <w:b/>
          <w:color w:val="auto"/>
          <w:lang w:bidi="ar-SA"/>
        </w:rPr>
        <w:t>(1)</w:t>
      </w:r>
      <w:r w:rsidR="000E71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CF3FB4">
        <w:rPr>
          <w:rFonts w:ascii="Times New Roman" w:eastAsia="Times New Roman" w:hAnsi="Times New Roman" w:cs="Times New Roman"/>
          <w:color w:val="auto"/>
          <w:lang w:bidi="ar-SA"/>
        </w:rPr>
        <w:t xml:space="preserve">При нарушение на Етичния кодекс, по предложение на </w:t>
      </w:r>
      <w:r w:rsidR="000E71DA"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Постоянната </w:t>
      </w:r>
      <w:r w:rsidR="000E71DA">
        <w:rPr>
          <w:rFonts w:ascii="Times New Roman" w:eastAsia="Times New Roman" w:hAnsi="Times New Roman" w:cs="Times New Roman"/>
          <w:color w:val="auto"/>
          <w:lang w:val="ru-RU" w:bidi="ar-SA"/>
        </w:rPr>
        <w:t>етична комисия</w:t>
      </w:r>
      <w:r w:rsidR="000E71DA"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0E71DA">
        <w:rPr>
          <w:rFonts w:ascii="Times New Roman" w:eastAsia="Times New Roman" w:hAnsi="Times New Roman" w:cs="Times New Roman"/>
          <w:color w:val="auto"/>
          <w:lang w:val="ru-RU" w:bidi="ar-SA"/>
        </w:rPr>
        <w:t>към</w:t>
      </w:r>
      <w:r w:rsidR="000E71DA"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Общински съвет - </w:t>
      </w:r>
      <w:r w:rsidR="000E71DA">
        <w:rPr>
          <w:rFonts w:ascii="Times New Roman" w:eastAsia="Times New Roman" w:hAnsi="Times New Roman" w:cs="Times New Roman"/>
          <w:color w:val="auto"/>
          <w:lang w:val="ru-RU" w:bidi="ar-SA"/>
        </w:rPr>
        <w:t>Созопол</w:t>
      </w:r>
      <w:r w:rsidRPr="00CF3FB4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Общинския съвет</w:t>
      </w:r>
      <w:r w:rsidR="000E71DA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може да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Pr="00CF3FB4">
        <w:rPr>
          <w:rFonts w:ascii="Times New Roman" w:eastAsia="Times New Roman" w:hAnsi="Times New Roman" w:cs="Times New Roman"/>
          <w:color w:val="auto"/>
          <w:lang w:bidi="ar-SA"/>
        </w:rPr>
        <w:t>нал</w:t>
      </w:r>
      <w:r w:rsidR="000E71DA">
        <w:rPr>
          <w:rFonts w:ascii="Times New Roman" w:eastAsia="Times New Roman" w:hAnsi="Times New Roman" w:cs="Times New Roman"/>
          <w:color w:val="auto"/>
          <w:lang w:bidi="ar-SA"/>
        </w:rPr>
        <w:t>ожи</w:t>
      </w:r>
      <w:r w:rsidRPr="00CF3FB4">
        <w:rPr>
          <w:rFonts w:ascii="Times New Roman" w:eastAsia="Times New Roman" w:hAnsi="Times New Roman" w:cs="Times New Roman"/>
          <w:color w:val="auto"/>
          <w:lang w:bidi="ar-SA"/>
        </w:rPr>
        <w:t xml:space="preserve"> на </w:t>
      </w:r>
      <w:r w:rsidR="000E71DA">
        <w:rPr>
          <w:rFonts w:ascii="Times New Roman" w:eastAsia="Times New Roman" w:hAnsi="Times New Roman" w:cs="Times New Roman"/>
          <w:color w:val="auto"/>
          <w:lang w:bidi="ar-SA"/>
        </w:rPr>
        <w:t>общинския съветник</w:t>
      </w:r>
      <w:r w:rsidRPr="00CF3FB4">
        <w:rPr>
          <w:rFonts w:ascii="Times New Roman" w:eastAsia="Times New Roman" w:hAnsi="Times New Roman" w:cs="Times New Roman"/>
          <w:color w:val="auto"/>
          <w:lang w:bidi="ar-SA"/>
        </w:rPr>
        <w:t xml:space="preserve"> следните </w:t>
      </w:r>
      <w:r w:rsidR="000E71DA">
        <w:rPr>
          <w:rFonts w:ascii="Times New Roman" w:eastAsia="Times New Roman" w:hAnsi="Times New Roman" w:cs="Times New Roman"/>
          <w:color w:val="auto"/>
          <w:lang w:bidi="ar-SA"/>
        </w:rPr>
        <w:t>наказания</w:t>
      </w:r>
      <w:r w:rsidRPr="00CF3FB4">
        <w:rPr>
          <w:rFonts w:ascii="Times New Roman" w:eastAsia="Times New Roman" w:hAnsi="Times New Roman" w:cs="Times New Roman"/>
          <w:color w:val="auto"/>
          <w:lang w:bidi="ar-SA"/>
        </w:rPr>
        <w:t>:</w:t>
      </w:r>
    </w:p>
    <w:p w:rsidR="00CF3FB4" w:rsidRPr="00CF3FB4" w:rsidRDefault="00CF3FB4" w:rsidP="00CF3FB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color w:val="auto"/>
          <w:lang w:bidi="ar-SA"/>
        </w:rPr>
        <w:t>1.</w:t>
      </w:r>
      <w:r w:rsidR="000E71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D692E">
        <w:rPr>
          <w:rFonts w:ascii="Times New Roman" w:eastAsia="Times New Roman" w:hAnsi="Times New Roman" w:cs="Times New Roman"/>
          <w:color w:val="auto"/>
          <w:lang w:bidi="ar-SA"/>
        </w:rPr>
        <w:t>забележка</w:t>
      </w:r>
      <w:r w:rsidRPr="00CF3FB4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CF3FB4" w:rsidRPr="00CF3FB4" w:rsidRDefault="00CF3FB4" w:rsidP="00CF3FB4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color w:val="auto"/>
          <w:lang w:bidi="ar-SA"/>
        </w:rPr>
        <w:t>2.</w:t>
      </w:r>
      <w:r w:rsidR="000E71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ED692E">
        <w:rPr>
          <w:rFonts w:ascii="Times New Roman" w:eastAsia="Times New Roman" w:hAnsi="Times New Roman" w:cs="Times New Roman"/>
          <w:color w:val="auto"/>
          <w:lang w:bidi="ar-SA"/>
        </w:rPr>
        <w:t>писмено предупреждение</w:t>
      </w:r>
      <w:r w:rsidRPr="00CF3FB4">
        <w:rPr>
          <w:rFonts w:ascii="Times New Roman" w:eastAsia="Times New Roman" w:hAnsi="Times New Roman" w:cs="Times New Roman"/>
          <w:color w:val="auto"/>
          <w:lang w:bidi="ar-SA"/>
        </w:rPr>
        <w:t>;</w:t>
      </w:r>
    </w:p>
    <w:p w:rsidR="000E71DA" w:rsidRDefault="00CF3FB4" w:rsidP="00A617D7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lang w:bidi="ar-SA"/>
        </w:rPr>
      </w:pPr>
      <w:r w:rsidRPr="00CF3FB4">
        <w:rPr>
          <w:rFonts w:ascii="Times New Roman" w:eastAsia="Times New Roman" w:hAnsi="Times New Roman" w:cs="Times New Roman"/>
          <w:color w:val="auto"/>
          <w:lang w:bidi="ar-SA"/>
        </w:rPr>
        <w:t>3.</w:t>
      </w:r>
      <w:r w:rsidR="000E71D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0E71DA">
        <w:rPr>
          <w:rFonts w:ascii="Times New Roman" w:eastAsia="Times New Roman" w:hAnsi="Times New Roman" w:cs="Times New Roman"/>
          <w:lang w:bidi="ar-SA"/>
        </w:rPr>
        <w:t xml:space="preserve">глоба </w:t>
      </w:r>
      <w:r w:rsidR="00BD0D67" w:rsidRPr="00CC4FAB">
        <w:rPr>
          <w:rFonts w:ascii="Times New Roman" w:eastAsia="Times New Roman" w:hAnsi="Times New Roman" w:cs="Times New Roman"/>
          <w:color w:val="auto"/>
          <w:lang w:bidi="ar-SA"/>
        </w:rPr>
        <w:t>до 20</w:t>
      </w:r>
      <w:r w:rsidR="00ED692E" w:rsidRPr="00CC4FAB">
        <w:rPr>
          <w:rFonts w:ascii="Times New Roman" w:eastAsia="Times New Roman" w:hAnsi="Times New Roman" w:cs="Times New Roman"/>
          <w:color w:val="auto"/>
          <w:lang w:bidi="ar-SA"/>
        </w:rPr>
        <w:t>%</w:t>
      </w:r>
      <w:r w:rsidR="00ED692E" w:rsidRPr="00BD0D67">
        <w:rPr>
          <w:rFonts w:ascii="Times New Roman" w:eastAsia="Times New Roman" w:hAnsi="Times New Roman" w:cs="Times New Roman"/>
          <w:color w:val="FF0000"/>
          <w:lang w:bidi="ar-SA"/>
        </w:rPr>
        <w:t xml:space="preserve"> </w:t>
      </w:r>
      <w:r w:rsidR="00ED692E">
        <w:rPr>
          <w:rFonts w:ascii="Times New Roman" w:eastAsia="Times New Roman" w:hAnsi="Times New Roman" w:cs="Times New Roman"/>
          <w:lang w:bidi="ar-SA"/>
        </w:rPr>
        <w:t xml:space="preserve">от възнаграждението на общинския съветник </w:t>
      </w:r>
      <w:r w:rsidR="00851293">
        <w:rPr>
          <w:rFonts w:ascii="Times New Roman" w:eastAsia="Times New Roman" w:hAnsi="Times New Roman" w:cs="Times New Roman"/>
          <w:lang w:bidi="ar-SA"/>
        </w:rPr>
        <w:t>- при тежко нарушение на Етичния кодекс и при повторност</w:t>
      </w:r>
      <w:r w:rsidR="000E71DA">
        <w:rPr>
          <w:rFonts w:ascii="Times New Roman" w:eastAsia="Times New Roman" w:hAnsi="Times New Roman" w:cs="Times New Roman"/>
          <w:lang w:bidi="ar-SA"/>
        </w:rPr>
        <w:t xml:space="preserve">. </w:t>
      </w:r>
    </w:p>
    <w:p w:rsidR="00CF3FB4" w:rsidRDefault="000E71DA" w:rsidP="00A617D7">
      <w:pPr>
        <w:widowControl/>
        <w:spacing w:after="240"/>
        <w:ind w:firstLine="709"/>
        <w:jc w:val="both"/>
        <w:rPr>
          <w:rFonts w:ascii="Times New Roman" w:eastAsia="Times New Roman" w:hAnsi="Times New Roman" w:cs="Times New Roman"/>
          <w:lang w:bidi="ar-SA"/>
        </w:rPr>
      </w:pPr>
      <w:r w:rsidRPr="00A617D7">
        <w:rPr>
          <w:rFonts w:ascii="Times New Roman" w:eastAsia="Times New Roman" w:hAnsi="Times New Roman" w:cs="Times New Roman"/>
          <w:b/>
          <w:lang w:bidi="ar-SA"/>
        </w:rPr>
        <w:t>(2)</w:t>
      </w:r>
      <w:r>
        <w:rPr>
          <w:rFonts w:ascii="Times New Roman" w:eastAsia="Times New Roman" w:hAnsi="Times New Roman" w:cs="Times New Roman"/>
          <w:lang w:bidi="ar-SA"/>
        </w:rPr>
        <w:t xml:space="preserve"> Видът и тежестта на наказанието се определя</w:t>
      </w:r>
      <w:r w:rsidR="00ED692E">
        <w:rPr>
          <w:rFonts w:ascii="Times New Roman" w:eastAsia="Times New Roman" w:hAnsi="Times New Roman" w:cs="Times New Roman"/>
          <w:lang w:bidi="ar-SA"/>
        </w:rPr>
        <w:t>т</w:t>
      </w:r>
      <w:r>
        <w:rPr>
          <w:rFonts w:ascii="Times New Roman" w:eastAsia="Times New Roman" w:hAnsi="Times New Roman" w:cs="Times New Roman"/>
          <w:lang w:bidi="ar-SA"/>
        </w:rPr>
        <w:t xml:space="preserve"> в зависимост от вида на нарушението, формата на вина и броя на извършени нарушения. </w:t>
      </w:r>
      <w:r w:rsidR="00CF3FB4" w:rsidRPr="00CF3FB4">
        <w:rPr>
          <w:rFonts w:ascii="Times New Roman" w:eastAsia="Times New Roman" w:hAnsi="Times New Roman" w:cs="Times New Roman"/>
          <w:lang w:bidi="ar-SA"/>
        </w:rPr>
        <w:t xml:space="preserve"> </w:t>
      </w:r>
    </w:p>
    <w:p w:rsidR="000E71DA" w:rsidRDefault="000E71DA" w:rsidP="00A617D7">
      <w:pPr>
        <w:widowControl/>
        <w:spacing w:after="240"/>
        <w:ind w:firstLine="709"/>
        <w:jc w:val="both"/>
        <w:rPr>
          <w:rFonts w:ascii="Times New Roman" w:eastAsia="Times New Roman" w:hAnsi="Times New Roman" w:cs="Times New Roman"/>
        </w:rPr>
      </w:pPr>
      <w:r w:rsidRPr="00A617D7">
        <w:rPr>
          <w:rFonts w:ascii="Times New Roman" w:eastAsia="Times New Roman" w:hAnsi="Times New Roman" w:cs="Times New Roman"/>
          <w:b/>
          <w:lang w:bidi="ar-SA"/>
        </w:rPr>
        <w:t>(3)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 w:rsidRPr="000E71DA">
        <w:rPr>
          <w:rFonts w:ascii="Times New Roman" w:eastAsia="Times New Roman" w:hAnsi="Times New Roman" w:cs="Times New Roman"/>
        </w:rPr>
        <w:t xml:space="preserve">Срокът, в който може да се наложи наказание, е не по-късно от </w:t>
      </w:r>
      <w:r>
        <w:rPr>
          <w:rFonts w:ascii="Times New Roman" w:eastAsia="Times New Roman" w:hAnsi="Times New Roman" w:cs="Times New Roman"/>
        </w:rPr>
        <w:t>6</w:t>
      </w:r>
      <w:r w:rsidRPr="000E71DA">
        <w:rPr>
          <w:rFonts w:ascii="Times New Roman" w:eastAsia="Times New Roman" w:hAnsi="Times New Roman" w:cs="Times New Roman"/>
        </w:rPr>
        <w:t xml:space="preserve"> месеца от </w:t>
      </w:r>
      <w:r w:rsidR="00ED692E">
        <w:rPr>
          <w:rFonts w:ascii="Times New Roman" w:eastAsia="Times New Roman" w:hAnsi="Times New Roman" w:cs="Times New Roman"/>
        </w:rPr>
        <w:t>установяване на</w:t>
      </w:r>
      <w:r w:rsidRPr="000E71DA">
        <w:rPr>
          <w:rFonts w:ascii="Times New Roman" w:eastAsia="Times New Roman" w:hAnsi="Times New Roman" w:cs="Times New Roman"/>
        </w:rPr>
        <w:t xml:space="preserve"> извършеното нарушение и не по-късно от 1 година от самото извършване</w:t>
      </w:r>
      <w:r>
        <w:rPr>
          <w:rFonts w:ascii="Times New Roman" w:eastAsia="Times New Roman" w:hAnsi="Times New Roman" w:cs="Times New Roman"/>
        </w:rPr>
        <w:t xml:space="preserve"> на нарушението</w:t>
      </w:r>
      <w:r w:rsidRPr="000E71DA">
        <w:rPr>
          <w:rFonts w:ascii="Times New Roman" w:eastAsia="Times New Roman" w:hAnsi="Times New Roman" w:cs="Times New Roman"/>
        </w:rPr>
        <w:t>.</w:t>
      </w:r>
    </w:p>
    <w:p w:rsidR="00BD0D67" w:rsidRDefault="00851293" w:rsidP="00A617D7">
      <w:pPr>
        <w:widowControl/>
        <w:spacing w:after="240"/>
        <w:ind w:firstLine="709"/>
        <w:jc w:val="both"/>
        <w:rPr>
          <w:rFonts w:ascii="Times New Roman" w:eastAsia="Times New Roman" w:hAnsi="Times New Roman" w:cs="Times New Roman"/>
        </w:rPr>
      </w:pPr>
      <w:r w:rsidRPr="00A617D7">
        <w:rPr>
          <w:rFonts w:ascii="Times New Roman" w:eastAsia="Times New Roman" w:hAnsi="Times New Roman" w:cs="Times New Roman"/>
          <w:b/>
        </w:rPr>
        <w:t>(4)</w:t>
      </w:r>
      <w:r>
        <w:rPr>
          <w:rFonts w:ascii="Times New Roman" w:eastAsia="Times New Roman" w:hAnsi="Times New Roman" w:cs="Times New Roman"/>
        </w:rPr>
        <w:t xml:space="preserve"> Срокът за заличаване на наказанието „забележка“ е 6 месеца от налагането му.</w:t>
      </w:r>
    </w:p>
    <w:p w:rsidR="00851293" w:rsidRDefault="00BD0D67" w:rsidP="00A617D7">
      <w:pPr>
        <w:widowControl/>
        <w:spacing w:after="240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(5</w:t>
      </w:r>
      <w:r w:rsidR="00851293" w:rsidRPr="00A617D7">
        <w:rPr>
          <w:rFonts w:ascii="Times New Roman" w:eastAsia="Times New Roman" w:hAnsi="Times New Roman" w:cs="Times New Roman"/>
          <w:b/>
        </w:rPr>
        <w:t>)</w:t>
      </w:r>
      <w:r w:rsidR="00851293">
        <w:rPr>
          <w:rFonts w:ascii="Times New Roman" w:eastAsia="Times New Roman" w:hAnsi="Times New Roman" w:cs="Times New Roman"/>
        </w:rPr>
        <w:t xml:space="preserve"> Наказанието глоба </w:t>
      </w:r>
      <w:r w:rsidR="00F17EA6">
        <w:rPr>
          <w:rFonts w:ascii="Times New Roman" w:eastAsia="Times New Roman" w:hAnsi="Times New Roman" w:cs="Times New Roman"/>
        </w:rPr>
        <w:t>се удържа от възнаграждението на общинския съветник</w:t>
      </w:r>
      <w:r w:rsidR="00ED692E">
        <w:rPr>
          <w:rFonts w:ascii="Times New Roman" w:eastAsia="Times New Roman" w:hAnsi="Times New Roman" w:cs="Times New Roman"/>
        </w:rPr>
        <w:t xml:space="preserve"> в полза на Община Созопол</w:t>
      </w:r>
      <w:r w:rsidR="00F17EA6">
        <w:rPr>
          <w:rFonts w:ascii="Times New Roman" w:eastAsia="Times New Roman" w:hAnsi="Times New Roman" w:cs="Times New Roman"/>
        </w:rPr>
        <w:t>.</w:t>
      </w:r>
      <w:r w:rsidR="00851293">
        <w:rPr>
          <w:rFonts w:ascii="Times New Roman" w:eastAsia="Times New Roman" w:hAnsi="Times New Roman" w:cs="Times New Roman"/>
        </w:rPr>
        <w:t xml:space="preserve"> </w:t>
      </w:r>
    </w:p>
    <w:p w:rsidR="0003181D" w:rsidRDefault="0003181D" w:rsidP="0003181D">
      <w:pPr>
        <w:widowControl/>
        <w:spacing w:after="240"/>
        <w:jc w:val="center"/>
        <w:rPr>
          <w:rFonts w:ascii="Times New Roman" w:eastAsia="Times New Roman" w:hAnsi="Times New Roman" w:cs="Times New Roman"/>
          <w:b/>
          <w:color w:val="auto"/>
          <w:lang w:val="ru-RU"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ГЛАВА </w:t>
      </w:r>
      <w:r w:rsidR="002D7E99">
        <w:rPr>
          <w:rFonts w:ascii="Times New Roman" w:eastAsia="Times New Roman" w:hAnsi="Times New Roman" w:cs="Times New Roman"/>
          <w:b/>
          <w:color w:val="auto"/>
          <w:lang w:val="ru-RU" w:bidi="ar-SA"/>
        </w:rPr>
        <w:t>ЧЕТВЪРТА</w:t>
      </w:r>
    </w:p>
    <w:p w:rsidR="00DB42C1" w:rsidRPr="00DB42C1" w:rsidRDefault="00ED692E" w:rsidP="00DB42C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ED692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Взаимодействие между </w:t>
      </w:r>
      <w:r w:rsidR="00DB42C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постоянната </w:t>
      </w:r>
      <w:r w:rsidRPr="00ED692E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етичната комисия и </w:t>
      </w:r>
      <w:r w:rsidR="00DB42C1" w:rsidRPr="00DB42C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постоянна</w:t>
      </w:r>
    </w:p>
    <w:p w:rsidR="00ED692E" w:rsidRPr="00ED692E" w:rsidRDefault="00DB42C1" w:rsidP="00DB42C1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DB42C1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комисия за противодействие на корупцията</w:t>
      </w:r>
    </w:p>
    <w:p w:rsidR="00ED692E" w:rsidRDefault="00ED692E" w:rsidP="00ED692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DB42C1" w:rsidRDefault="00DB42C1" w:rsidP="00F934D6">
      <w:pPr>
        <w:widowControl/>
        <w:spacing w:after="24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Чл. 1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>6</w:t>
      </w:r>
      <w:r w:rsidRPr="00CF3FB4">
        <w:rPr>
          <w:rFonts w:ascii="Times New Roman" w:eastAsia="Times New Roman" w:hAnsi="Times New Roman" w:cs="Times New Roman"/>
          <w:b/>
          <w:color w:val="auto"/>
          <w:lang w:bidi="ar-SA"/>
        </w:rPr>
        <w:t>.</w:t>
      </w:r>
      <w:r w:rsidRPr="00CF3FB4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A617D7">
        <w:rPr>
          <w:rFonts w:ascii="Times New Roman" w:eastAsia="Times New Roman" w:hAnsi="Times New Roman" w:cs="Times New Roman"/>
          <w:b/>
          <w:color w:val="auto"/>
          <w:lang w:bidi="ar-SA"/>
        </w:rPr>
        <w:t>(1)</w:t>
      </w:r>
      <w:r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  <w:r w:rsidRPr="00DB42C1">
        <w:rPr>
          <w:rFonts w:ascii="Times New Roman" w:eastAsia="Times New Roman" w:hAnsi="Times New Roman" w:cs="Times New Roman"/>
          <w:color w:val="auto"/>
          <w:lang w:bidi="ar-SA"/>
        </w:rPr>
        <w:t xml:space="preserve">Постоянната етичната комисия към Общински съвет-Созопол и Постоянна комисия за противодействие на корупцията действат при условие на </w:t>
      </w:r>
      <w:proofErr w:type="spellStart"/>
      <w:r w:rsidRPr="00DB42C1">
        <w:rPr>
          <w:rFonts w:ascii="Times New Roman" w:eastAsia="Times New Roman" w:hAnsi="Times New Roman" w:cs="Times New Roman"/>
          <w:color w:val="auto"/>
          <w:lang w:bidi="ar-SA"/>
        </w:rPr>
        <w:t>взаимосвързаност</w:t>
      </w:r>
      <w:proofErr w:type="spellEnd"/>
      <w:r w:rsidRPr="00DB42C1">
        <w:rPr>
          <w:rFonts w:ascii="Times New Roman" w:eastAsia="Times New Roman" w:hAnsi="Times New Roman" w:cs="Times New Roman"/>
          <w:color w:val="auto"/>
          <w:lang w:bidi="ar-SA"/>
        </w:rPr>
        <w:t>, като успешното им функциониране зависи от ясното разграничаване на компетентностите и тяхното добро взаимодействие.</w:t>
      </w:r>
    </w:p>
    <w:p w:rsidR="00DB42C1" w:rsidRDefault="00DB42C1" w:rsidP="00F934D6">
      <w:pPr>
        <w:widowControl/>
        <w:spacing w:after="24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54D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(2)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При определянето на членовете на комисиите, се ограничава</w:t>
      </w:r>
      <w:r w:rsidRPr="00DB42C1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участието на едни и същи лица</w:t>
      </w:r>
      <w:r w:rsidRPr="00DB42C1">
        <w:rPr>
          <w:rFonts w:ascii="Times New Roman" w:eastAsia="Times New Roman" w:hAnsi="Times New Roman" w:cs="Times New Roman"/>
          <w:color w:val="auto"/>
          <w:lang w:bidi="ar-SA"/>
        </w:rPr>
        <w:t xml:space="preserve"> в двете комисии едновременно, тъй като това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B42C1">
        <w:rPr>
          <w:rFonts w:ascii="Times New Roman" w:eastAsia="Times New Roman" w:hAnsi="Times New Roman" w:cs="Times New Roman"/>
          <w:color w:val="auto"/>
          <w:lang w:bidi="ar-SA"/>
        </w:rPr>
        <w:t>може да доведе до конфликт на интереси и да компрометира обективността на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DB42C1">
        <w:rPr>
          <w:rFonts w:ascii="Times New Roman" w:eastAsia="Times New Roman" w:hAnsi="Times New Roman" w:cs="Times New Roman"/>
          <w:color w:val="auto"/>
          <w:lang w:bidi="ar-SA"/>
        </w:rPr>
        <w:t>процедурите.</w:t>
      </w:r>
    </w:p>
    <w:p w:rsidR="002054DC" w:rsidRDefault="002054DC" w:rsidP="00F934D6">
      <w:pPr>
        <w:widowControl/>
        <w:spacing w:after="240"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54D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(3)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Председателите на п</w:t>
      </w:r>
      <w:r w:rsidRPr="00DB42C1">
        <w:rPr>
          <w:rFonts w:ascii="Times New Roman" w:eastAsia="Times New Roman" w:hAnsi="Times New Roman" w:cs="Times New Roman"/>
          <w:color w:val="auto"/>
          <w:lang w:bidi="ar-SA"/>
        </w:rPr>
        <w:t xml:space="preserve">остоянната етичната комисия към Общински съвет-Созопол и </w:t>
      </w:r>
      <w:r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Pr="00DB42C1">
        <w:rPr>
          <w:rFonts w:ascii="Times New Roman" w:eastAsia="Times New Roman" w:hAnsi="Times New Roman" w:cs="Times New Roman"/>
          <w:color w:val="auto"/>
          <w:lang w:bidi="ar-SA"/>
        </w:rPr>
        <w:t>остоянна комисия за противодействие на корупцията</w:t>
      </w:r>
      <w:r w:rsidRPr="002054DC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създават</w:t>
      </w:r>
      <w:r w:rsidRPr="002054DC">
        <w:rPr>
          <w:rFonts w:ascii="Times New Roman" w:eastAsia="Times New Roman" w:hAnsi="Times New Roman" w:cs="Times New Roman"/>
          <w:color w:val="auto"/>
          <w:lang w:bidi="ar-SA"/>
        </w:rPr>
        <w:t xml:space="preserve"> координационен механизъм включващ редовни срещи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bidi="ar-SA"/>
        </w:rPr>
        <w:t>между двете комисии, обмен на информация за текущите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bidi="ar-SA"/>
        </w:rPr>
        <w:t>случаи и координиране на графиците за заседания, за да се избегнат паралелни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bidi="ar-SA"/>
        </w:rPr>
        <w:t xml:space="preserve">изслушвания на едни и същи лица. </w:t>
      </w:r>
    </w:p>
    <w:p w:rsidR="002054DC" w:rsidRDefault="002054DC" w:rsidP="002054DC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2054DC">
        <w:rPr>
          <w:rFonts w:ascii="Times New Roman" w:eastAsia="Times New Roman" w:hAnsi="Times New Roman" w:cs="Times New Roman"/>
          <w:b/>
          <w:bCs/>
          <w:color w:val="auto"/>
          <w:lang w:bidi="ar-SA"/>
        </w:rPr>
        <w:t>(4)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bidi="ar-SA"/>
        </w:rPr>
        <w:t>Информационният обмен между комисиите трябва да бъде редовен и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bidi="ar-SA"/>
        </w:rPr>
        <w:t>структуриран. Всяка комисия трябва да информира другата за резултатите от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Pr="002054DC">
        <w:rPr>
          <w:rFonts w:ascii="Times New Roman" w:eastAsia="Times New Roman" w:hAnsi="Times New Roman" w:cs="Times New Roman"/>
          <w:color w:val="auto"/>
          <w:lang w:bidi="ar-SA"/>
        </w:rPr>
        <w:t xml:space="preserve">своите проверки, когато те засягат смесени случаи. </w:t>
      </w:r>
    </w:p>
    <w:p w:rsidR="00CC4FAB" w:rsidRDefault="00CC4FAB" w:rsidP="005A076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</w:p>
    <w:p w:rsidR="00CF3FB4" w:rsidRPr="005A076B" w:rsidRDefault="005A076B" w:rsidP="005A076B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</w:pPr>
      <w:r w:rsidRPr="005A076B">
        <w:rPr>
          <w:rFonts w:ascii="Times New Roman" w:eastAsia="Times New Roman" w:hAnsi="Times New Roman" w:cs="Times New Roman"/>
          <w:b/>
          <w:bCs/>
          <w:color w:val="auto"/>
          <w:lang w:val="ru-RU" w:bidi="ar-SA"/>
        </w:rPr>
        <w:t>ДОПЪЛНИТЕЛНИ РАЗПОРЕДБИ</w:t>
      </w:r>
    </w:p>
    <w:p w:rsidR="00450246" w:rsidRPr="00CF3FB4" w:rsidRDefault="00450246" w:rsidP="0045024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ru-RU" w:bidi="ar-SA"/>
        </w:rPr>
      </w:pPr>
    </w:p>
    <w:p w:rsidR="00F17EA6" w:rsidRDefault="00CF3FB4" w:rsidP="00A617D7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§ </w:t>
      </w:r>
      <w:r w:rsidR="00F17EA6">
        <w:rPr>
          <w:rFonts w:ascii="Times New Roman" w:eastAsia="Times New Roman" w:hAnsi="Times New Roman" w:cs="Times New Roman"/>
          <w:b/>
          <w:color w:val="auto"/>
          <w:lang w:val="ru-RU" w:bidi="ar-SA"/>
        </w:rPr>
        <w:t>1</w:t>
      </w: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. </w:t>
      </w:r>
      <w:r w:rsidR="00F17EA6" w:rsidRPr="00F17EA6">
        <w:rPr>
          <w:rFonts w:ascii="Times New Roman" w:eastAsia="Times New Roman" w:hAnsi="Times New Roman" w:cs="Times New Roman"/>
          <w:color w:val="auto"/>
          <w:lang w:val="ru-RU" w:bidi="ar-SA"/>
        </w:rPr>
        <w:t>Етичният кодекс подлежи на задължително спазване от общинските съветници, като всяко</w:t>
      </w:r>
      <w:r w:rsidR="00F17EA6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F17EA6" w:rsidRPr="00F17EA6">
        <w:rPr>
          <w:rFonts w:ascii="Times New Roman" w:eastAsia="Times New Roman" w:hAnsi="Times New Roman" w:cs="Times New Roman"/>
          <w:color w:val="auto"/>
          <w:lang w:val="ru-RU" w:bidi="ar-SA"/>
        </w:rPr>
        <w:t>нарушение на установените с него правила ще бъде разглеждано и оценявано в съответствие с</w:t>
      </w:r>
      <w:r w:rsidR="00F17EA6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F17EA6" w:rsidRPr="00F17EA6">
        <w:rPr>
          <w:rFonts w:ascii="Times New Roman" w:eastAsia="Times New Roman" w:hAnsi="Times New Roman" w:cs="Times New Roman"/>
          <w:color w:val="auto"/>
          <w:lang w:val="ru-RU" w:bidi="ar-SA"/>
        </w:rPr>
        <w:t>Конституцията на Република България, Закона за местното самоуправление и местната администрация</w:t>
      </w:r>
      <w:r w:rsidR="00F17EA6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F17EA6" w:rsidRPr="00F17EA6">
        <w:rPr>
          <w:rFonts w:ascii="Times New Roman" w:eastAsia="Times New Roman" w:hAnsi="Times New Roman" w:cs="Times New Roman"/>
          <w:color w:val="auto"/>
          <w:lang w:val="ru-RU" w:bidi="ar-SA"/>
        </w:rPr>
        <w:t xml:space="preserve">и Правилника за организацията и дейността на Общински съвет </w:t>
      </w:r>
      <w:r w:rsidR="00F17EA6">
        <w:rPr>
          <w:rFonts w:ascii="Times New Roman" w:eastAsia="Times New Roman" w:hAnsi="Times New Roman" w:cs="Times New Roman"/>
          <w:color w:val="auto"/>
          <w:lang w:val="ru-RU" w:bidi="ar-SA"/>
        </w:rPr>
        <w:t>- Созопол</w:t>
      </w:r>
      <w:r w:rsidR="00F17EA6" w:rsidRPr="00F17EA6">
        <w:rPr>
          <w:rFonts w:ascii="Times New Roman" w:eastAsia="Times New Roman" w:hAnsi="Times New Roman" w:cs="Times New Roman"/>
          <w:color w:val="auto"/>
          <w:lang w:val="ru-RU" w:bidi="ar-SA"/>
        </w:rPr>
        <w:t>, неговите комисии и</w:t>
      </w:r>
      <w:r w:rsidR="00F17EA6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F17EA6" w:rsidRPr="00F17EA6">
        <w:rPr>
          <w:rFonts w:ascii="Times New Roman" w:eastAsia="Times New Roman" w:hAnsi="Times New Roman" w:cs="Times New Roman"/>
          <w:color w:val="auto"/>
          <w:lang w:val="ru-RU" w:bidi="ar-SA"/>
        </w:rPr>
        <w:t>взаимодействието му с общинската администрация, както и всички нормативни актове, свързани с</w:t>
      </w:r>
      <w:r w:rsidR="00F17EA6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F17EA6" w:rsidRPr="00F17EA6">
        <w:rPr>
          <w:rFonts w:ascii="Times New Roman" w:eastAsia="Times New Roman" w:hAnsi="Times New Roman" w:cs="Times New Roman"/>
          <w:color w:val="auto"/>
          <w:lang w:val="ru-RU" w:bidi="ar-SA"/>
        </w:rPr>
        <w:t>тяхното прилагане</w:t>
      </w:r>
      <w:r w:rsidR="00F17EA6">
        <w:rPr>
          <w:rFonts w:ascii="Times New Roman" w:eastAsia="Times New Roman" w:hAnsi="Times New Roman" w:cs="Times New Roman"/>
          <w:color w:val="auto"/>
          <w:lang w:val="ru-RU" w:bidi="ar-SA"/>
        </w:rPr>
        <w:t xml:space="preserve">. </w:t>
      </w:r>
    </w:p>
    <w:p w:rsidR="001763D0" w:rsidRPr="00CF3FB4" w:rsidRDefault="00CF3FB4" w:rsidP="001763D0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lastRenderedPageBreak/>
        <w:t xml:space="preserve">§ </w:t>
      </w:r>
      <w:r w:rsidR="00F17EA6">
        <w:rPr>
          <w:rFonts w:ascii="Times New Roman" w:eastAsia="Times New Roman" w:hAnsi="Times New Roman" w:cs="Times New Roman"/>
          <w:b/>
          <w:color w:val="auto"/>
          <w:lang w:val="ru-RU" w:bidi="ar-SA"/>
        </w:rPr>
        <w:t>2</w:t>
      </w: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>.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Всеки общински съветник</w:t>
      </w:r>
      <w:r w:rsidR="00F17EA6">
        <w:rPr>
          <w:rFonts w:ascii="Times New Roman" w:eastAsia="Times New Roman" w:hAnsi="Times New Roman" w:cs="Times New Roman"/>
          <w:color w:val="auto"/>
          <w:lang w:val="ru-RU" w:bidi="ar-SA"/>
        </w:rPr>
        <w:t xml:space="preserve">, като лице заемащо публична длъжност следва 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да предприема всички необходими мерки</w:t>
      </w:r>
      <w:r w:rsidR="00450246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r w:rsidR="005A076B">
        <w:rPr>
          <w:rFonts w:ascii="Times New Roman" w:eastAsia="Times New Roman" w:hAnsi="Times New Roman" w:cs="Times New Roman"/>
          <w:color w:val="auto"/>
          <w:lang w:val="ru-RU" w:bidi="ar-SA"/>
        </w:rPr>
        <w:t>за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</w:t>
      </w:r>
      <w:proofErr w:type="spellStart"/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съобраз</w:t>
      </w:r>
      <w:r w:rsidR="005A076B">
        <w:rPr>
          <w:rFonts w:ascii="Times New Roman" w:eastAsia="Times New Roman" w:hAnsi="Times New Roman" w:cs="Times New Roman"/>
          <w:color w:val="auto"/>
          <w:lang w:val="ru-RU" w:bidi="ar-SA"/>
        </w:rPr>
        <w:t>яване</w:t>
      </w:r>
      <w:proofErr w:type="spellEnd"/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с разпоредбите на Етичния кодекс.</w:t>
      </w:r>
    </w:p>
    <w:p w:rsidR="00F17EA6" w:rsidRDefault="00CF3FB4" w:rsidP="00A617D7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§ </w:t>
      </w:r>
      <w:r w:rsidR="00F17EA6">
        <w:rPr>
          <w:rFonts w:ascii="Times New Roman" w:eastAsia="Times New Roman" w:hAnsi="Times New Roman" w:cs="Times New Roman"/>
          <w:b/>
          <w:color w:val="auto"/>
          <w:lang w:val="ru-RU" w:bidi="ar-SA"/>
        </w:rPr>
        <w:t>3</w:t>
      </w: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>.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 xml:space="preserve"> Отговорността за съхраняване на получената съобразно правилата на този кодекс информация се носи от </w:t>
      </w:r>
      <w:r w:rsidR="00F17EA6">
        <w:rPr>
          <w:rFonts w:ascii="Times New Roman" w:eastAsia="Times New Roman" w:hAnsi="Times New Roman" w:cs="Times New Roman"/>
          <w:color w:val="auto"/>
          <w:lang w:val="ru-RU" w:bidi="ar-SA"/>
        </w:rPr>
        <w:t>Общински съвет - Созопол</w:t>
      </w:r>
      <w:r w:rsidRPr="00CF3FB4">
        <w:rPr>
          <w:rFonts w:ascii="Times New Roman" w:eastAsia="Times New Roman" w:hAnsi="Times New Roman" w:cs="Times New Roman"/>
          <w:color w:val="auto"/>
          <w:lang w:val="ru-RU" w:bidi="ar-SA"/>
        </w:rPr>
        <w:t>.</w:t>
      </w:r>
    </w:p>
    <w:p w:rsidR="001763D0" w:rsidRDefault="001763D0" w:rsidP="001763D0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§ </w:t>
      </w:r>
      <w:r>
        <w:rPr>
          <w:rFonts w:ascii="Times New Roman" w:eastAsia="Times New Roman" w:hAnsi="Times New Roman" w:cs="Times New Roman"/>
          <w:b/>
          <w:color w:val="auto"/>
          <w:lang w:val="ru-RU" w:bidi="ar-SA"/>
        </w:rPr>
        <w:t>4</w:t>
      </w: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</w:rPr>
        <w:t>Ф</w:t>
      </w:r>
      <w:r w:rsidRPr="001763D0">
        <w:rPr>
          <w:rFonts w:ascii="Times New Roman" w:eastAsia="Times New Roman" w:hAnsi="Times New Roman" w:cs="Times New Roman"/>
          <w:bCs/>
          <w:color w:val="auto"/>
        </w:rPr>
        <w:t>изическо лице,</w:t>
      </w:r>
      <w:r w:rsidRPr="00355A10">
        <w:rPr>
          <w:rFonts w:ascii="Times New Roman" w:eastAsia="Times New Roman" w:hAnsi="Times New Roman" w:cs="Times New Roman"/>
          <w:bCs/>
          <w:color w:val="auto"/>
        </w:rPr>
        <w:t xml:space="preserve"> което може да бъде идентифицирано</w:t>
      </w:r>
      <w:r>
        <w:rPr>
          <w:rFonts w:ascii="Times New Roman" w:eastAsia="Times New Roman" w:hAnsi="Times New Roman" w:cs="Times New Roman"/>
          <w:bCs/>
          <w:color w:val="auto"/>
        </w:rPr>
        <w:t xml:space="preserve">, </w:t>
      </w:r>
      <w:r>
        <w:rPr>
          <w:rFonts w:ascii="Times New Roman" w:eastAsia="Times New Roman" w:hAnsi="Times New Roman" w:cs="Times New Roman"/>
          <w:bCs/>
          <w:color w:val="auto"/>
          <w:lang w:val="ru-RU" w:bidi="ar-SA"/>
        </w:rPr>
        <w:t>п</w:t>
      </w:r>
      <w:r w:rsidRPr="001763D0">
        <w:rPr>
          <w:rFonts w:ascii="Times New Roman" w:eastAsia="Times New Roman" w:hAnsi="Times New Roman" w:cs="Times New Roman"/>
          <w:bCs/>
          <w:color w:val="auto"/>
          <w:lang w:val="ru-RU" w:bidi="ar-SA"/>
        </w:rPr>
        <w:t>о смисъла на чл. 11, ал.7</w:t>
      </w:r>
      <w:r w:rsidRPr="00355A10">
        <w:rPr>
          <w:rFonts w:ascii="Times New Roman" w:eastAsia="Times New Roman" w:hAnsi="Times New Roman" w:cs="Times New Roman"/>
          <w:bCs/>
          <w:color w:val="auto"/>
        </w:rPr>
        <w:t xml:space="preserve">, е лице, което може да бъде идентифицирано, пряко или непряко, по-специално чрез идентификатор като име, идентификационен номер, данни за местонахождение, онлайн идентификатор или по </w:t>
      </w:r>
      <w:proofErr w:type="gramStart"/>
      <w:r w:rsidRPr="00355A10">
        <w:rPr>
          <w:rFonts w:ascii="Times New Roman" w:eastAsia="Times New Roman" w:hAnsi="Times New Roman" w:cs="Times New Roman"/>
          <w:bCs/>
          <w:color w:val="auto"/>
        </w:rPr>
        <w:t>един</w:t>
      </w:r>
      <w:proofErr w:type="gramEnd"/>
      <w:r w:rsidRPr="00355A10">
        <w:rPr>
          <w:rFonts w:ascii="Times New Roman" w:eastAsia="Times New Roman" w:hAnsi="Times New Roman" w:cs="Times New Roman"/>
          <w:bCs/>
          <w:color w:val="auto"/>
        </w:rPr>
        <w:t xml:space="preserve"> или повече признаци, специфични за физическата, физиологичната, генетичната, психическата, умствената, икономическата, културната или социална идентичност на това физическо лице (чл. 4, т. 1 от Регламент (ЕС) 2016/679</w:t>
      </w:r>
      <w:r>
        <w:rPr>
          <w:rFonts w:ascii="Times New Roman" w:eastAsia="Times New Roman" w:hAnsi="Times New Roman" w:cs="Times New Roman"/>
          <w:bCs/>
          <w:color w:val="auto"/>
        </w:rPr>
        <w:t>).</w:t>
      </w:r>
    </w:p>
    <w:p w:rsidR="001763D0" w:rsidRDefault="001763D0" w:rsidP="001763D0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§ </w:t>
      </w:r>
      <w:r>
        <w:rPr>
          <w:rFonts w:ascii="Times New Roman" w:eastAsia="Times New Roman" w:hAnsi="Times New Roman" w:cs="Times New Roman"/>
          <w:b/>
          <w:color w:val="auto"/>
          <w:lang w:val="ru-RU" w:bidi="ar-SA"/>
        </w:rPr>
        <w:t>5</w:t>
      </w: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>.</w:t>
      </w:r>
      <w:r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 </w:t>
      </w:r>
      <w:r w:rsidRPr="0003266F">
        <w:rPr>
          <w:rFonts w:ascii="Times New Roman" w:eastAsia="Times New Roman" w:hAnsi="Times New Roman" w:cs="Times New Roman"/>
          <w:color w:val="auto"/>
          <w:lang w:val="ru-RU"/>
        </w:rPr>
        <w:t>„</w:t>
      </w:r>
      <w:r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03266F">
        <w:rPr>
          <w:rFonts w:ascii="Times New Roman" w:eastAsia="Times New Roman" w:hAnsi="Times New Roman" w:cs="Times New Roman"/>
          <w:color w:val="auto"/>
          <w:lang w:val="ru-RU"/>
        </w:rPr>
        <w:t>нонимизиране“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auto"/>
          <w:lang w:val="ru-RU" w:bidi="ar-SA"/>
        </w:rPr>
        <w:t>п</w:t>
      </w:r>
      <w:r w:rsidRPr="001763D0">
        <w:rPr>
          <w:rFonts w:ascii="Times New Roman" w:eastAsia="Times New Roman" w:hAnsi="Times New Roman" w:cs="Times New Roman"/>
          <w:bCs/>
          <w:color w:val="auto"/>
          <w:lang w:val="ru-RU" w:bidi="ar-SA"/>
        </w:rPr>
        <w:t>о смисъла на чл. 1</w:t>
      </w:r>
      <w:r>
        <w:rPr>
          <w:rFonts w:ascii="Times New Roman" w:eastAsia="Times New Roman" w:hAnsi="Times New Roman" w:cs="Times New Roman"/>
          <w:bCs/>
          <w:color w:val="auto"/>
          <w:lang w:val="ru-RU" w:bidi="ar-SA"/>
        </w:rPr>
        <w:t>3</w:t>
      </w:r>
      <w:r w:rsidRPr="001763D0">
        <w:rPr>
          <w:rFonts w:ascii="Times New Roman" w:eastAsia="Times New Roman" w:hAnsi="Times New Roman" w:cs="Times New Roman"/>
          <w:bCs/>
          <w:color w:val="auto"/>
          <w:lang w:val="ru-RU" w:bidi="ar-SA"/>
        </w:rPr>
        <w:t>, ал.</w:t>
      </w:r>
      <w:r>
        <w:rPr>
          <w:rFonts w:ascii="Times New Roman" w:eastAsia="Times New Roman" w:hAnsi="Times New Roman" w:cs="Times New Roman"/>
          <w:bCs/>
          <w:color w:val="auto"/>
          <w:lang w:val="ru-RU" w:bidi="ar-SA"/>
        </w:rPr>
        <w:t>2,</w:t>
      </w:r>
      <w:r w:rsidRPr="0003266F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/>
        </w:rPr>
        <w:t>е</w:t>
      </w:r>
      <w:r w:rsidRPr="0003266F">
        <w:rPr>
          <w:rFonts w:ascii="Times New Roman" w:eastAsia="Times New Roman" w:hAnsi="Times New Roman" w:cs="Times New Roman"/>
          <w:color w:val="auto"/>
          <w:lang w:val="ru-RU"/>
        </w:rPr>
        <w:t xml:space="preserve"> процесът на промяна на документи в анонимни документи, които да не се свързват с идентифицирано физическо лице или физическо лице, което може да бъде идентифицирано, или с процеса на превръщането на лични данни в анонимни по такъв начин, че субектът на данните да не може да бъде идентифициран или повече да не може да бъде идентифициран</w:t>
      </w:r>
      <w:r>
        <w:rPr>
          <w:rFonts w:ascii="Times New Roman" w:eastAsia="Times New Roman" w:hAnsi="Times New Roman" w:cs="Times New Roman"/>
          <w:color w:val="auto"/>
          <w:lang w:val="ru-RU"/>
        </w:rPr>
        <w:t>.</w:t>
      </w:r>
    </w:p>
    <w:p w:rsidR="001763D0" w:rsidRDefault="001763D0" w:rsidP="00A617D7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5A076B" w:rsidRDefault="005A076B" w:rsidP="00CC4FA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ru-RU" w:bidi="ar-SA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>ПРЕХОДНИ И ЗАКЛЮЧИТЕЛНИ РАЗПОРЕДБИ</w:t>
      </w:r>
    </w:p>
    <w:p w:rsidR="00CC4FAB" w:rsidRPr="00CC4FAB" w:rsidRDefault="00CC4FAB" w:rsidP="00CC4FA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val="ru-RU" w:bidi="ar-SA"/>
        </w:rPr>
      </w:pPr>
    </w:p>
    <w:p w:rsidR="00C83039" w:rsidRDefault="005A076B" w:rsidP="00A617D7">
      <w:pPr>
        <w:widowControl/>
        <w:spacing w:after="240"/>
        <w:ind w:firstLine="708"/>
        <w:jc w:val="both"/>
        <w:rPr>
          <w:rFonts w:ascii="Times New Roman" w:hAnsi="Times New Roman" w:cs="Times New Roman"/>
        </w:rPr>
      </w:pP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§ </w:t>
      </w:r>
      <w:r w:rsidR="00CC4FAB">
        <w:rPr>
          <w:rFonts w:ascii="Times New Roman" w:eastAsia="Times New Roman" w:hAnsi="Times New Roman" w:cs="Times New Roman"/>
          <w:b/>
          <w:color w:val="auto"/>
          <w:lang w:val="ru-RU" w:bidi="ar-SA"/>
        </w:rPr>
        <w:t>1</w:t>
      </w:r>
      <w:r w:rsidRPr="00CF3FB4">
        <w:rPr>
          <w:rFonts w:ascii="Times New Roman" w:eastAsia="Times New Roman" w:hAnsi="Times New Roman" w:cs="Times New Roman"/>
          <w:b/>
          <w:color w:val="auto"/>
          <w:lang w:val="ru-RU" w:bidi="ar-SA"/>
        </w:rPr>
        <w:t>.</w:t>
      </w:r>
      <w:r w:rsidRPr="00F17EA6">
        <w:rPr>
          <w:rFonts w:ascii="Times New Roman" w:eastAsia="Times New Roman" w:hAnsi="Times New Roman" w:cs="Times New Roman"/>
          <w:b/>
          <w:color w:val="auto"/>
          <w:lang w:val="ru-RU" w:bidi="ar-SA"/>
        </w:rPr>
        <w:t xml:space="preserve"> </w:t>
      </w:r>
      <w:r w:rsidR="00F17EA6" w:rsidRPr="00F17EA6">
        <w:rPr>
          <w:rFonts w:ascii="Times New Roman" w:hAnsi="Times New Roman" w:cs="Times New Roman"/>
        </w:rPr>
        <w:t>Етичният кодекс е приет</w:t>
      </w:r>
      <w:r w:rsidR="00F17EA6">
        <w:rPr>
          <w:rFonts w:ascii="Times New Roman" w:hAnsi="Times New Roman" w:cs="Times New Roman"/>
        </w:rPr>
        <w:t xml:space="preserve"> на основание чл. 21, ал. 4 от ЗМСМА</w:t>
      </w:r>
      <w:r w:rsidR="00F17EA6" w:rsidRPr="00F17EA6">
        <w:rPr>
          <w:rFonts w:ascii="Times New Roman" w:hAnsi="Times New Roman" w:cs="Times New Roman"/>
        </w:rPr>
        <w:t xml:space="preserve"> с Решение №</w:t>
      </w:r>
      <w:r w:rsidR="005004B2">
        <w:rPr>
          <w:rFonts w:ascii="Times New Roman" w:hAnsi="Times New Roman" w:cs="Times New Roman"/>
        </w:rPr>
        <w:t>576</w:t>
      </w:r>
      <w:r w:rsidR="00F17EA6" w:rsidRPr="00F17EA6">
        <w:rPr>
          <w:rFonts w:ascii="Times New Roman" w:hAnsi="Times New Roman" w:cs="Times New Roman"/>
        </w:rPr>
        <w:t xml:space="preserve">, Протокол </w:t>
      </w:r>
      <w:r w:rsidR="005004B2">
        <w:rPr>
          <w:rFonts w:ascii="Times New Roman" w:hAnsi="Times New Roman" w:cs="Times New Roman"/>
        </w:rPr>
        <w:t>№21/31.07.2025 г.</w:t>
      </w:r>
      <w:r w:rsidR="00F17EA6" w:rsidRPr="00F17EA6">
        <w:rPr>
          <w:rFonts w:ascii="Times New Roman" w:hAnsi="Times New Roman" w:cs="Times New Roman"/>
        </w:rPr>
        <w:t xml:space="preserve"> на Общински съвет</w:t>
      </w:r>
      <w:r w:rsidR="00F17EA6">
        <w:rPr>
          <w:rFonts w:ascii="Times New Roman" w:hAnsi="Times New Roman" w:cs="Times New Roman"/>
        </w:rPr>
        <w:t xml:space="preserve"> </w:t>
      </w:r>
      <w:r w:rsidR="00F17EA6" w:rsidRPr="00F17EA6">
        <w:rPr>
          <w:rFonts w:ascii="Times New Roman" w:hAnsi="Times New Roman" w:cs="Times New Roman"/>
        </w:rPr>
        <w:t>–</w:t>
      </w:r>
      <w:r w:rsidR="00F17EA6">
        <w:rPr>
          <w:rFonts w:ascii="Times New Roman" w:hAnsi="Times New Roman" w:cs="Times New Roman"/>
        </w:rPr>
        <w:t xml:space="preserve"> </w:t>
      </w:r>
      <w:r w:rsidR="00F17EA6" w:rsidRPr="00F17EA6">
        <w:rPr>
          <w:rFonts w:ascii="Times New Roman" w:hAnsi="Times New Roman" w:cs="Times New Roman"/>
        </w:rPr>
        <w:t>Созопол и влиза в сила</w:t>
      </w:r>
      <w:r w:rsidR="00F17EA6">
        <w:rPr>
          <w:rFonts w:ascii="Times New Roman" w:hAnsi="Times New Roman" w:cs="Times New Roman"/>
        </w:rPr>
        <w:t xml:space="preserve"> в 3 дневен срок</w:t>
      </w:r>
      <w:r w:rsidR="00F17EA6" w:rsidRPr="00F17EA6">
        <w:rPr>
          <w:rFonts w:ascii="Times New Roman" w:hAnsi="Times New Roman" w:cs="Times New Roman"/>
        </w:rPr>
        <w:t xml:space="preserve"> от датата на публикуване</w:t>
      </w:r>
      <w:r w:rsidR="00F17EA6">
        <w:rPr>
          <w:rFonts w:ascii="Times New Roman" w:hAnsi="Times New Roman" w:cs="Times New Roman"/>
        </w:rPr>
        <w:t xml:space="preserve"> на интернет страницата на Общински съвет - Созопол</w:t>
      </w:r>
      <w:r w:rsidR="00F17EA6" w:rsidRPr="00F17EA6">
        <w:rPr>
          <w:rFonts w:ascii="Times New Roman" w:hAnsi="Times New Roman" w:cs="Times New Roman"/>
        </w:rPr>
        <w:t>.</w:t>
      </w:r>
    </w:p>
    <w:p w:rsidR="005A076B" w:rsidRDefault="005A076B" w:rsidP="00A617D7">
      <w:pPr>
        <w:widowControl/>
        <w:spacing w:after="240"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450246" w:rsidRDefault="00450246" w:rsidP="00450246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val="ru-RU" w:bidi="ar-SA"/>
        </w:rPr>
      </w:pPr>
    </w:p>
    <w:p w:rsidR="00EA4B9E" w:rsidRDefault="00EA4B9E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p w:rsidR="00C42356" w:rsidRDefault="00C42356" w:rsidP="00A34909">
      <w:pPr>
        <w:rPr>
          <w:rFonts w:ascii="Times New Roman" w:hAnsi="Times New Roman" w:cs="Times New Roman"/>
          <w:b/>
        </w:rPr>
      </w:pPr>
    </w:p>
    <w:p w:rsidR="00C42356" w:rsidRDefault="00C42356" w:rsidP="00EA4B9E">
      <w:pPr>
        <w:jc w:val="center"/>
        <w:rPr>
          <w:rFonts w:ascii="Times New Roman" w:hAnsi="Times New Roman" w:cs="Times New Roman"/>
          <w:b/>
        </w:rPr>
      </w:pPr>
    </w:p>
    <w:sectPr w:rsidR="00C42356" w:rsidSect="00CC4FAB">
      <w:headerReference w:type="default" r:id="rId9"/>
      <w:footerReference w:type="default" r:id="rId10"/>
      <w:type w:val="continuous"/>
      <w:pgSz w:w="11900" w:h="16840"/>
      <w:pgMar w:top="993" w:right="1383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F6A" w:rsidRDefault="00694F6A">
      <w:r>
        <w:separator/>
      </w:r>
    </w:p>
  </w:endnote>
  <w:endnote w:type="continuationSeparator" w:id="0">
    <w:p w:rsidR="00694F6A" w:rsidRDefault="00694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0375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450246" w:rsidRPr="00450246" w:rsidRDefault="008A5704">
        <w:pPr>
          <w:pStyle w:val="a6"/>
          <w:jc w:val="center"/>
          <w:rPr>
            <w:rFonts w:ascii="Times New Roman" w:hAnsi="Times New Roman" w:cs="Times New Roman"/>
          </w:rPr>
        </w:pPr>
        <w:r w:rsidRPr="00450246">
          <w:rPr>
            <w:rFonts w:ascii="Times New Roman" w:hAnsi="Times New Roman" w:cs="Times New Roman"/>
          </w:rPr>
          <w:fldChar w:fldCharType="begin"/>
        </w:r>
        <w:r w:rsidR="00450246" w:rsidRPr="00450246">
          <w:rPr>
            <w:rFonts w:ascii="Times New Roman" w:hAnsi="Times New Roman" w:cs="Times New Roman"/>
          </w:rPr>
          <w:instrText xml:space="preserve"> PAGE   \* MERGEFORMAT </w:instrText>
        </w:r>
        <w:r w:rsidRPr="00450246">
          <w:rPr>
            <w:rFonts w:ascii="Times New Roman" w:hAnsi="Times New Roman" w:cs="Times New Roman"/>
          </w:rPr>
          <w:fldChar w:fldCharType="separate"/>
        </w:r>
        <w:r w:rsidR="00585416">
          <w:rPr>
            <w:rFonts w:ascii="Times New Roman" w:hAnsi="Times New Roman" w:cs="Times New Roman"/>
            <w:noProof/>
          </w:rPr>
          <w:t>8</w:t>
        </w:r>
        <w:r w:rsidRPr="0045024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16AAE" w:rsidRDefault="00816A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F6A" w:rsidRDefault="00694F6A"/>
  </w:footnote>
  <w:footnote w:type="continuationSeparator" w:id="0">
    <w:p w:rsidR="00694F6A" w:rsidRDefault="00694F6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AE" w:rsidRDefault="00D348E7">
    <w:pPr>
      <w:rPr>
        <w:sz w:val="2"/>
        <w:szCs w:val="2"/>
      </w:rPr>
    </w:pPr>
    <w:r>
      <w:rPr>
        <w:noProof/>
        <w:lang w:val="en-GB" w:eastAsia="en-GB"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4136390</wp:posOffset>
              </wp:positionH>
              <wp:positionV relativeFrom="page">
                <wp:posOffset>937895</wp:posOffset>
              </wp:positionV>
              <wp:extent cx="70485" cy="160655"/>
              <wp:effectExtent l="0" t="0" r="0" b="0"/>
              <wp:wrapNone/>
              <wp:docPr id="1" name="Текстово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16AAE" w:rsidRDefault="00816AA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 поле 1" o:spid="_x0000_s1026" type="#_x0000_t202" style="position:absolute;margin-left:325.7pt;margin-top:73.8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ngAwIAAMMDAAAOAAAAZHJzL2Uyb0RvYy54bWysU0tu2zAQ3RfoHQjua8lB7QaC5SBN4KJA&#10;+gHSHICmKIuoxCGGtCV31x6lRyiQTQukV1Bu1CFlOWm7K7ohhkPO45s3j4uzrqnZTqHTYHI+naSc&#10;KSOh0GaT85sPq2ennDkvTCFqMCrne+X42fLpk0VrM3UCFdSFQkYgxmWtzXnlvc2SxMlKNcJNwCpD&#10;hyVgIzxtcZMUKFpCb+rkJE3nSQtYWASpnKPs5XDIlxG/LJX078rSKc/qnBM3H1eM6zqsyXIhsg0K&#10;W2l5oCH+gUUjtKFHj1CXwgu2Rf0XVKMlgoPSTyQ0CZSllir2QN1M0z+6ua6EVbEXEsfZo0zu/8HK&#10;t7v3yHRBs+PMiIZG1H/tb/vv95/vv/R3/bf+jvU/KfjR37JpkKu1LqOqa0t1vnsJXSgNrTt7BfKj&#10;YwYuKmE26hwR2kqJgujGyuRR6YDjAsi6fQMFvSu2HiJQV2ITAEkdRug0tv1xVKrzTFLyRfr8dMaZ&#10;pJPpPJ3PZoFaIrKx1qLzrxQ0LAQ5RzJCxBa7K+eHq+OV8JSBla7raIba/JYgzJCJ3APdgbjv1t1B&#10;izUUe+oCYfAW/QUKKsBPnLXkq5wbMj5n9WtDOgQLjgGOwXoMhJFUmHPP2RBe+MGqW4t6UxHuqPQ5&#10;abXSsZEg6sDhwJKcEqU4uDpY8fE+3nr4e8tfAAAA//8DAFBLAwQUAAYACAAAACEAzCwU6N4AAAAL&#10;AQAADwAAAGRycy9kb3ducmV2LnhtbEyPwU7DMAyG70i8Q+RJ3Fi6sbVTaTqhSVy4MRASt6zxmmqN&#10;UyVZ17495gRH+//0+3O1n1wvRgyx86RgtcxAIDXedNQq+Px4fdyBiEmT0b0nVDBjhH19f1fp0vgb&#10;veN4TK3gEoqlVmBTGkopY2PR6bj0AxJnZx+cTjyGVpqgb1zuernOslw63RFfsHrAg8Xmcrw6BcX0&#10;5XGIeMDv89gE2827/m1W6mExvTyDSDilPxh+9VkdanY6+SuZKHoF+Xa1YZSDTVGAYCLP11sQJ94U&#10;TxnIupL/f6h/AAAA//8DAFBLAQItABQABgAIAAAAIQC2gziS/gAAAOEBAAATAAAAAAAAAAAAAAAA&#10;AAAAAABbQ29udGVudF9UeXBlc10ueG1sUEsBAi0AFAAGAAgAAAAhADj9If/WAAAAlAEAAAsAAAAA&#10;AAAAAAAAAAAALwEAAF9yZWxzLy5yZWxzUEsBAi0AFAAGAAgAAAAhABmeeeADAgAAwwMAAA4AAAAA&#10;AAAAAAAAAAAALgIAAGRycy9lMm9Eb2MueG1sUEsBAi0AFAAGAAgAAAAhAMwsFOjeAAAACwEAAA8A&#10;AAAAAAAAAAAAAAAAXQQAAGRycy9kb3ducmV2LnhtbFBLBQYAAAAABAAEAPMAAABoBQAAAAA=&#10;" filled="f" stroked="f">
              <v:textbox style="mso-fit-shape-to-text:t" inset="0,0,0,0">
                <w:txbxContent>
                  <w:p w:rsidR="00816AAE" w:rsidRDefault="00816AAE">
                    <w:pPr>
                      <w:pStyle w:val="Headerorfooter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32842"/>
    <w:multiLevelType w:val="hybridMultilevel"/>
    <w:tmpl w:val="58147000"/>
    <w:lvl w:ilvl="0" w:tplc="1DF8F50A">
      <w:start w:val="1"/>
      <w:numFmt w:val="decimal"/>
      <w:lvlText w:val="%1."/>
      <w:lvlJc w:val="left"/>
      <w:pPr>
        <w:ind w:left="120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4BA6B786">
      <w:numFmt w:val="bullet"/>
      <w:lvlText w:val="•"/>
      <w:lvlJc w:val="left"/>
      <w:pPr>
        <w:ind w:left="2110" w:hanging="240"/>
      </w:pPr>
      <w:rPr>
        <w:rFonts w:hint="default"/>
        <w:lang w:val="bg-BG" w:eastAsia="en-US" w:bidi="ar-SA"/>
      </w:rPr>
    </w:lvl>
    <w:lvl w:ilvl="2" w:tplc="0F5EE068">
      <w:numFmt w:val="bullet"/>
      <w:lvlText w:val="•"/>
      <w:lvlJc w:val="left"/>
      <w:pPr>
        <w:ind w:left="3020" w:hanging="240"/>
      </w:pPr>
      <w:rPr>
        <w:rFonts w:hint="default"/>
        <w:lang w:val="bg-BG" w:eastAsia="en-US" w:bidi="ar-SA"/>
      </w:rPr>
    </w:lvl>
    <w:lvl w:ilvl="3" w:tplc="A604566C">
      <w:numFmt w:val="bullet"/>
      <w:lvlText w:val="•"/>
      <w:lvlJc w:val="left"/>
      <w:pPr>
        <w:ind w:left="3930" w:hanging="240"/>
      </w:pPr>
      <w:rPr>
        <w:rFonts w:hint="default"/>
        <w:lang w:val="bg-BG" w:eastAsia="en-US" w:bidi="ar-SA"/>
      </w:rPr>
    </w:lvl>
    <w:lvl w:ilvl="4" w:tplc="C7B89C12">
      <w:numFmt w:val="bullet"/>
      <w:lvlText w:val="•"/>
      <w:lvlJc w:val="left"/>
      <w:pPr>
        <w:ind w:left="4840" w:hanging="240"/>
      </w:pPr>
      <w:rPr>
        <w:rFonts w:hint="default"/>
        <w:lang w:val="bg-BG" w:eastAsia="en-US" w:bidi="ar-SA"/>
      </w:rPr>
    </w:lvl>
    <w:lvl w:ilvl="5" w:tplc="CB864DBC">
      <w:numFmt w:val="bullet"/>
      <w:lvlText w:val="•"/>
      <w:lvlJc w:val="left"/>
      <w:pPr>
        <w:ind w:left="5750" w:hanging="240"/>
      </w:pPr>
      <w:rPr>
        <w:rFonts w:hint="default"/>
        <w:lang w:val="bg-BG" w:eastAsia="en-US" w:bidi="ar-SA"/>
      </w:rPr>
    </w:lvl>
    <w:lvl w:ilvl="6" w:tplc="9BFE04CE">
      <w:numFmt w:val="bullet"/>
      <w:lvlText w:val="•"/>
      <w:lvlJc w:val="left"/>
      <w:pPr>
        <w:ind w:left="6660" w:hanging="240"/>
      </w:pPr>
      <w:rPr>
        <w:rFonts w:hint="default"/>
        <w:lang w:val="bg-BG" w:eastAsia="en-US" w:bidi="ar-SA"/>
      </w:rPr>
    </w:lvl>
    <w:lvl w:ilvl="7" w:tplc="986CF50A">
      <w:numFmt w:val="bullet"/>
      <w:lvlText w:val="•"/>
      <w:lvlJc w:val="left"/>
      <w:pPr>
        <w:ind w:left="7570" w:hanging="240"/>
      </w:pPr>
      <w:rPr>
        <w:rFonts w:hint="default"/>
        <w:lang w:val="bg-BG" w:eastAsia="en-US" w:bidi="ar-SA"/>
      </w:rPr>
    </w:lvl>
    <w:lvl w:ilvl="8" w:tplc="0A86035E">
      <w:numFmt w:val="bullet"/>
      <w:lvlText w:val="•"/>
      <w:lvlJc w:val="left"/>
      <w:pPr>
        <w:ind w:left="8480" w:hanging="240"/>
      </w:pPr>
      <w:rPr>
        <w:rFonts w:hint="default"/>
        <w:lang w:val="bg-BG" w:eastAsia="en-US" w:bidi="ar-SA"/>
      </w:rPr>
    </w:lvl>
  </w:abstractNum>
  <w:abstractNum w:abstractNumId="1" w15:restartNumberingAfterBreak="0">
    <w:nsid w:val="08875BAB"/>
    <w:multiLevelType w:val="hybridMultilevel"/>
    <w:tmpl w:val="7B10A8A6"/>
    <w:lvl w:ilvl="0" w:tplc="8648D73E">
      <w:start w:val="2"/>
      <w:numFmt w:val="decimal"/>
      <w:lvlText w:val="(%1)"/>
      <w:lvlJc w:val="left"/>
      <w:pPr>
        <w:ind w:left="118" w:hanging="454"/>
      </w:pPr>
      <w:rPr>
        <w:rFonts w:ascii="Times New Roman" w:eastAsia="Times New Roman" w:hAnsi="Times New Roman" w:cs="Times New Roman" w:hint="default"/>
        <w:b/>
        <w:w w:val="99"/>
        <w:sz w:val="24"/>
        <w:szCs w:val="24"/>
        <w:lang w:val="bg-BG" w:eastAsia="en-US" w:bidi="ar-SA"/>
      </w:rPr>
    </w:lvl>
    <w:lvl w:ilvl="1" w:tplc="27066122">
      <w:numFmt w:val="bullet"/>
      <w:lvlText w:val="•"/>
      <w:lvlJc w:val="left"/>
      <w:pPr>
        <w:ind w:left="1138" w:hanging="454"/>
      </w:pPr>
      <w:rPr>
        <w:rFonts w:hint="default"/>
        <w:lang w:val="bg-BG" w:eastAsia="en-US" w:bidi="ar-SA"/>
      </w:rPr>
    </w:lvl>
    <w:lvl w:ilvl="2" w:tplc="D05E3218">
      <w:numFmt w:val="bullet"/>
      <w:lvlText w:val="•"/>
      <w:lvlJc w:val="left"/>
      <w:pPr>
        <w:ind w:left="2156" w:hanging="454"/>
      </w:pPr>
      <w:rPr>
        <w:rFonts w:hint="default"/>
        <w:lang w:val="bg-BG" w:eastAsia="en-US" w:bidi="ar-SA"/>
      </w:rPr>
    </w:lvl>
    <w:lvl w:ilvl="3" w:tplc="531E000E">
      <w:numFmt w:val="bullet"/>
      <w:lvlText w:val="•"/>
      <w:lvlJc w:val="left"/>
      <w:pPr>
        <w:ind w:left="3174" w:hanging="454"/>
      </w:pPr>
      <w:rPr>
        <w:rFonts w:hint="default"/>
        <w:lang w:val="bg-BG" w:eastAsia="en-US" w:bidi="ar-SA"/>
      </w:rPr>
    </w:lvl>
    <w:lvl w:ilvl="4" w:tplc="9BBC14EE">
      <w:numFmt w:val="bullet"/>
      <w:lvlText w:val="•"/>
      <w:lvlJc w:val="left"/>
      <w:pPr>
        <w:ind w:left="4192" w:hanging="454"/>
      </w:pPr>
      <w:rPr>
        <w:rFonts w:hint="default"/>
        <w:lang w:val="bg-BG" w:eastAsia="en-US" w:bidi="ar-SA"/>
      </w:rPr>
    </w:lvl>
    <w:lvl w:ilvl="5" w:tplc="76C620CC">
      <w:numFmt w:val="bullet"/>
      <w:lvlText w:val="•"/>
      <w:lvlJc w:val="left"/>
      <w:pPr>
        <w:ind w:left="5210" w:hanging="454"/>
      </w:pPr>
      <w:rPr>
        <w:rFonts w:hint="default"/>
        <w:lang w:val="bg-BG" w:eastAsia="en-US" w:bidi="ar-SA"/>
      </w:rPr>
    </w:lvl>
    <w:lvl w:ilvl="6" w:tplc="A49C6090">
      <w:numFmt w:val="bullet"/>
      <w:lvlText w:val="•"/>
      <w:lvlJc w:val="left"/>
      <w:pPr>
        <w:ind w:left="6228" w:hanging="454"/>
      </w:pPr>
      <w:rPr>
        <w:rFonts w:hint="default"/>
        <w:lang w:val="bg-BG" w:eastAsia="en-US" w:bidi="ar-SA"/>
      </w:rPr>
    </w:lvl>
    <w:lvl w:ilvl="7" w:tplc="CF769896">
      <w:numFmt w:val="bullet"/>
      <w:lvlText w:val="•"/>
      <w:lvlJc w:val="left"/>
      <w:pPr>
        <w:ind w:left="7246" w:hanging="454"/>
      </w:pPr>
      <w:rPr>
        <w:rFonts w:hint="default"/>
        <w:lang w:val="bg-BG" w:eastAsia="en-US" w:bidi="ar-SA"/>
      </w:rPr>
    </w:lvl>
    <w:lvl w:ilvl="8" w:tplc="5F7A4E56">
      <w:numFmt w:val="bullet"/>
      <w:lvlText w:val="•"/>
      <w:lvlJc w:val="left"/>
      <w:pPr>
        <w:ind w:left="8264" w:hanging="454"/>
      </w:pPr>
      <w:rPr>
        <w:rFonts w:hint="default"/>
        <w:lang w:val="bg-BG" w:eastAsia="en-US" w:bidi="ar-SA"/>
      </w:rPr>
    </w:lvl>
  </w:abstractNum>
  <w:abstractNum w:abstractNumId="2" w15:restartNumberingAfterBreak="0">
    <w:nsid w:val="0CF1260C"/>
    <w:multiLevelType w:val="multilevel"/>
    <w:tmpl w:val="8C0AD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555FD5"/>
    <w:multiLevelType w:val="hybridMultilevel"/>
    <w:tmpl w:val="246A524E"/>
    <w:lvl w:ilvl="0" w:tplc="F78C5C06">
      <w:start w:val="5"/>
      <w:numFmt w:val="decimal"/>
      <w:lvlText w:val="(%1)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64B7545"/>
    <w:multiLevelType w:val="multilevel"/>
    <w:tmpl w:val="B0BA496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823A35"/>
    <w:multiLevelType w:val="multilevel"/>
    <w:tmpl w:val="7834FA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F57532"/>
    <w:multiLevelType w:val="multilevel"/>
    <w:tmpl w:val="1DB290C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B832E9"/>
    <w:multiLevelType w:val="hybridMultilevel"/>
    <w:tmpl w:val="94E0FFA6"/>
    <w:lvl w:ilvl="0" w:tplc="3CA0516E">
      <w:start w:val="1"/>
      <w:numFmt w:val="decimal"/>
      <w:lvlText w:val="%1."/>
      <w:lvlJc w:val="left"/>
      <w:pPr>
        <w:ind w:left="118" w:hanging="2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45C282CE">
      <w:numFmt w:val="bullet"/>
      <w:lvlText w:val="•"/>
      <w:lvlJc w:val="left"/>
      <w:pPr>
        <w:ind w:left="1138" w:hanging="285"/>
      </w:pPr>
      <w:rPr>
        <w:rFonts w:hint="default"/>
        <w:lang w:val="bg-BG" w:eastAsia="en-US" w:bidi="ar-SA"/>
      </w:rPr>
    </w:lvl>
    <w:lvl w:ilvl="2" w:tplc="983E0FD0">
      <w:numFmt w:val="bullet"/>
      <w:lvlText w:val="•"/>
      <w:lvlJc w:val="left"/>
      <w:pPr>
        <w:ind w:left="2156" w:hanging="285"/>
      </w:pPr>
      <w:rPr>
        <w:rFonts w:hint="default"/>
        <w:lang w:val="bg-BG" w:eastAsia="en-US" w:bidi="ar-SA"/>
      </w:rPr>
    </w:lvl>
    <w:lvl w:ilvl="3" w:tplc="FBF80B8A">
      <w:numFmt w:val="bullet"/>
      <w:lvlText w:val="•"/>
      <w:lvlJc w:val="left"/>
      <w:pPr>
        <w:ind w:left="3174" w:hanging="285"/>
      </w:pPr>
      <w:rPr>
        <w:rFonts w:hint="default"/>
        <w:lang w:val="bg-BG" w:eastAsia="en-US" w:bidi="ar-SA"/>
      </w:rPr>
    </w:lvl>
    <w:lvl w:ilvl="4" w:tplc="2CBEE60A">
      <w:numFmt w:val="bullet"/>
      <w:lvlText w:val="•"/>
      <w:lvlJc w:val="left"/>
      <w:pPr>
        <w:ind w:left="4192" w:hanging="285"/>
      </w:pPr>
      <w:rPr>
        <w:rFonts w:hint="default"/>
        <w:lang w:val="bg-BG" w:eastAsia="en-US" w:bidi="ar-SA"/>
      </w:rPr>
    </w:lvl>
    <w:lvl w:ilvl="5" w:tplc="C220C1D6">
      <w:numFmt w:val="bullet"/>
      <w:lvlText w:val="•"/>
      <w:lvlJc w:val="left"/>
      <w:pPr>
        <w:ind w:left="5210" w:hanging="285"/>
      </w:pPr>
      <w:rPr>
        <w:rFonts w:hint="default"/>
        <w:lang w:val="bg-BG" w:eastAsia="en-US" w:bidi="ar-SA"/>
      </w:rPr>
    </w:lvl>
    <w:lvl w:ilvl="6" w:tplc="A8A2F878">
      <w:numFmt w:val="bullet"/>
      <w:lvlText w:val="•"/>
      <w:lvlJc w:val="left"/>
      <w:pPr>
        <w:ind w:left="6228" w:hanging="285"/>
      </w:pPr>
      <w:rPr>
        <w:rFonts w:hint="default"/>
        <w:lang w:val="bg-BG" w:eastAsia="en-US" w:bidi="ar-SA"/>
      </w:rPr>
    </w:lvl>
    <w:lvl w:ilvl="7" w:tplc="CA689954">
      <w:numFmt w:val="bullet"/>
      <w:lvlText w:val="•"/>
      <w:lvlJc w:val="left"/>
      <w:pPr>
        <w:ind w:left="7246" w:hanging="285"/>
      </w:pPr>
      <w:rPr>
        <w:rFonts w:hint="default"/>
        <w:lang w:val="bg-BG" w:eastAsia="en-US" w:bidi="ar-SA"/>
      </w:rPr>
    </w:lvl>
    <w:lvl w:ilvl="8" w:tplc="C52E32CA">
      <w:numFmt w:val="bullet"/>
      <w:lvlText w:val="•"/>
      <w:lvlJc w:val="left"/>
      <w:pPr>
        <w:ind w:left="8264" w:hanging="285"/>
      </w:pPr>
      <w:rPr>
        <w:rFonts w:hint="default"/>
        <w:lang w:val="bg-BG" w:eastAsia="en-US" w:bidi="ar-SA"/>
      </w:rPr>
    </w:lvl>
  </w:abstractNum>
  <w:abstractNum w:abstractNumId="8" w15:restartNumberingAfterBreak="0">
    <w:nsid w:val="1EBB197D"/>
    <w:multiLevelType w:val="hybridMultilevel"/>
    <w:tmpl w:val="253859D0"/>
    <w:lvl w:ilvl="0" w:tplc="743484B8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220563BD"/>
    <w:multiLevelType w:val="multilevel"/>
    <w:tmpl w:val="D4D80A9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0B3B63"/>
    <w:multiLevelType w:val="hybridMultilevel"/>
    <w:tmpl w:val="D98A2DE2"/>
    <w:lvl w:ilvl="0" w:tplc="80BA05EA">
      <w:start w:val="1"/>
      <w:numFmt w:val="decimal"/>
      <w:lvlText w:val="%1."/>
      <w:lvlJc w:val="left"/>
      <w:pPr>
        <w:ind w:left="1246" w:hanging="2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57720824">
      <w:numFmt w:val="bullet"/>
      <w:lvlText w:val="•"/>
      <w:lvlJc w:val="left"/>
      <w:pPr>
        <w:ind w:left="2146" w:hanging="280"/>
      </w:pPr>
      <w:rPr>
        <w:rFonts w:hint="default"/>
        <w:lang w:val="bg-BG" w:eastAsia="en-US" w:bidi="ar-SA"/>
      </w:rPr>
    </w:lvl>
    <w:lvl w:ilvl="2" w:tplc="CD003410">
      <w:numFmt w:val="bullet"/>
      <w:lvlText w:val="•"/>
      <w:lvlJc w:val="left"/>
      <w:pPr>
        <w:ind w:left="3052" w:hanging="280"/>
      </w:pPr>
      <w:rPr>
        <w:rFonts w:hint="default"/>
        <w:lang w:val="bg-BG" w:eastAsia="en-US" w:bidi="ar-SA"/>
      </w:rPr>
    </w:lvl>
    <w:lvl w:ilvl="3" w:tplc="BE963BFA">
      <w:numFmt w:val="bullet"/>
      <w:lvlText w:val="•"/>
      <w:lvlJc w:val="left"/>
      <w:pPr>
        <w:ind w:left="3958" w:hanging="280"/>
      </w:pPr>
      <w:rPr>
        <w:rFonts w:hint="default"/>
        <w:lang w:val="bg-BG" w:eastAsia="en-US" w:bidi="ar-SA"/>
      </w:rPr>
    </w:lvl>
    <w:lvl w:ilvl="4" w:tplc="4656C028">
      <w:numFmt w:val="bullet"/>
      <w:lvlText w:val="•"/>
      <w:lvlJc w:val="left"/>
      <w:pPr>
        <w:ind w:left="4864" w:hanging="280"/>
      </w:pPr>
      <w:rPr>
        <w:rFonts w:hint="default"/>
        <w:lang w:val="bg-BG" w:eastAsia="en-US" w:bidi="ar-SA"/>
      </w:rPr>
    </w:lvl>
    <w:lvl w:ilvl="5" w:tplc="6A18B334">
      <w:numFmt w:val="bullet"/>
      <w:lvlText w:val="•"/>
      <w:lvlJc w:val="left"/>
      <w:pPr>
        <w:ind w:left="5770" w:hanging="280"/>
      </w:pPr>
      <w:rPr>
        <w:rFonts w:hint="default"/>
        <w:lang w:val="bg-BG" w:eastAsia="en-US" w:bidi="ar-SA"/>
      </w:rPr>
    </w:lvl>
    <w:lvl w:ilvl="6" w:tplc="76146DB0">
      <w:numFmt w:val="bullet"/>
      <w:lvlText w:val="•"/>
      <w:lvlJc w:val="left"/>
      <w:pPr>
        <w:ind w:left="6676" w:hanging="280"/>
      </w:pPr>
      <w:rPr>
        <w:rFonts w:hint="default"/>
        <w:lang w:val="bg-BG" w:eastAsia="en-US" w:bidi="ar-SA"/>
      </w:rPr>
    </w:lvl>
    <w:lvl w:ilvl="7" w:tplc="6534D1A2">
      <w:numFmt w:val="bullet"/>
      <w:lvlText w:val="•"/>
      <w:lvlJc w:val="left"/>
      <w:pPr>
        <w:ind w:left="7582" w:hanging="280"/>
      </w:pPr>
      <w:rPr>
        <w:rFonts w:hint="default"/>
        <w:lang w:val="bg-BG" w:eastAsia="en-US" w:bidi="ar-SA"/>
      </w:rPr>
    </w:lvl>
    <w:lvl w:ilvl="8" w:tplc="D938FBBC">
      <w:numFmt w:val="bullet"/>
      <w:lvlText w:val="•"/>
      <w:lvlJc w:val="left"/>
      <w:pPr>
        <w:ind w:left="8488" w:hanging="280"/>
      </w:pPr>
      <w:rPr>
        <w:rFonts w:hint="default"/>
        <w:lang w:val="bg-BG" w:eastAsia="en-US" w:bidi="ar-SA"/>
      </w:rPr>
    </w:lvl>
  </w:abstractNum>
  <w:abstractNum w:abstractNumId="11" w15:restartNumberingAfterBreak="0">
    <w:nsid w:val="27565195"/>
    <w:multiLevelType w:val="hybridMultilevel"/>
    <w:tmpl w:val="EFA2A626"/>
    <w:lvl w:ilvl="0" w:tplc="9B220184">
      <w:start w:val="2"/>
      <w:numFmt w:val="decimal"/>
      <w:lvlText w:val="(%1)"/>
      <w:lvlJc w:val="left"/>
      <w:pPr>
        <w:ind w:left="118" w:hanging="3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8C32BD18">
      <w:numFmt w:val="bullet"/>
      <w:lvlText w:val="•"/>
      <w:lvlJc w:val="left"/>
      <w:pPr>
        <w:ind w:left="1138" w:hanging="391"/>
      </w:pPr>
      <w:rPr>
        <w:rFonts w:hint="default"/>
        <w:lang w:val="bg-BG" w:eastAsia="en-US" w:bidi="ar-SA"/>
      </w:rPr>
    </w:lvl>
    <w:lvl w:ilvl="2" w:tplc="B88E943A">
      <w:numFmt w:val="bullet"/>
      <w:lvlText w:val="•"/>
      <w:lvlJc w:val="left"/>
      <w:pPr>
        <w:ind w:left="2156" w:hanging="391"/>
      </w:pPr>
      <w:rPr>
        <w:rFonts w:hint="default"/>
        <w:lang w:val="bg-BG" w:eastAsia="en-US" w:bidi="ar-SA"/>
      </w:rPr>
    </w:lvl>
    <w:lvl w:ilvl="3" w:tplc="F6A266C8">
      <w:numFmt w:val="bullet"/>
      <w:lvlText w:val="•"/>
      <w:lvlJc w:val="left"/>
      <w:pPr>
        <w:ind w:left="3174" w:hanging="391"/>
      </w:pPr>
      <w:rPr>
        <w:rFonts w:hint="default"/>
        <w:lang w:val="bg-BG" w:eastAsia="en-US" w:bidi="ar-SA"/>
      </w:rPr>
    </w:lvl>
    <w:lvl w:ilvl="4" w:tplc="99165DD2">
      <w:numFmt w:val="bullet"/>
      <w:lvlText w:val="•"/>
      <w:lvlJc w:val="left"/>
      <w:pPr>
        <w:ind w:left="4192" w:hanging="391"/>
      </w:pPr>
      <w:rPr>
        <w:rFonts w:hint="default"/>
        <w:lang w:val="bg-BG" w:eastAsia="en-US" w:bidi="ar-SA"/>
      </w:rPr>
    </w:lvl>
    <w:lvl w:ilvl="5" w:tplc="C0F86502">
      <w:numFmt w:val="bullet"/>
      <w:lvlText w:val="•"/>
      <w:lvlJc w:val="left"/>
      <w:pPr>
        <w:ind w:left="5210" w:hanging="391"/>
      </w:pPr>
      <w:rPr>
        <w:rFonts w:hint="default"/>
        <w:lang w:val="bg-BG" w:eastAsia="en-US" w:bidi="ar-SA"/>
      </w:rPr>
    </w:lvl>
    <w:lvl w:ilvl="6" w:tplc="8B5A8E04">
      <w:numFmt w:val="bullet"/>
      <w:lvlText w:val="•"/>
      <w:lvlJc w:val="left"/>
      <w:pPr>
        <w:ind w:left="6228" w:hanging="391"/>
      </w:pPr>
      <w:rPr>
        <w:rFonts w:hint="default"/>
        <w:lang w:val="bg-BG" w:eastAsia="en-US" w:bidi="ar-SA"/>
      </w:rPr>
    </w:lvl>
    <w:lvl w:ilvl="7" w:tplc="D5C45B2C">
      <w:numFmt w:val="bullet"/>
      <w:lvlText w:val="•"/>
      <w:lvlJc w:val="left"/>
      <w:pPr>
        <w:ind w:left="7246" w:hanging="391"/>
      </w:pPr>
      <w:rPr>
        <w:rFonts w:hint="default"/>
        <w:lang w:val="bg-BG" w:eastAsia="en-US" w:bidi="ar-SA"/>
      </w:rPr>
    </w:lvl>
    <w:lvl w:ilvl="8" w:tplc="20105B14">
      <w:numFmt w:val="bullet"/>
      <w:lvlText w:val="•"/>
      <w:lvlJc w:val="left"/>
      <w:pPr>
        <w:ind w:left="8264" w:hanging="391"/>
      </w:pPr>
      <w:rPr>
        <w:rFonts w:hint="default"/>
        <w:lang w:val="bg-BG" w:eastAsia="en-US" w:bidi="ar-SA"/>
      </w:rPr>
    </w:lvl>
  </w:abstractNum>
  <w:abstractNum w:abstractNumId="12" w15:restartNumberingAfterBreak="0">
    <w:nsid w:val="29085343"/>
    <w:multiLevelType w:val="multilevel"/>
    <w:tmpl w:val="33080D6A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612C3E"/>
    <w:multiLevelType w:val="multilevel"/>
    <w:tmpl w:val="ADAEA1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94B84"/>
    <w:multiLevelType w:val="multilevel"/>
    <w:tmpl w:val="06600B5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6209D8"/>
    <w:multiLevelType w:val="multilevel"/>
    <w:tmpl w:val="C0B8F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D379A5"/>
    <w:multiLevelType w:val="hybridMultilevel"/>
    <w:tmpl w:val="0F6C275C"/>
    <w:lvl w:ilvl="0" w:tplc="6C741C22">
      <w:start w:val="1"/>
      <w:numFmt w:val="decimal"/>
      <w:lvlText w:val="%1."/>
      <w:lvlJc w:val="left"/>
      <w:pPr>
        <w:ind w:left="118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89805CA6">
      <w:numFmt w:val="bullet"/>
      <w:lvlText w:val="•"/>
      <w:lvlJc w:val="left"/>
      <w:pPr>
        <w:ind w:left="1138" w:hanging="269"/>
      </w:pPr>
      <w:rPr>
        <w:rFonts w:hint="default"/>
        <w:lang w:val="bg-BG" w:eastAsia="en-US" w:bidi="ar-SA"/>
      </w:rPr>
    </w:lvl>
    <w:lvl w:ilvl="2" w:tplc="C180E490">
      <w:numFmt w:val="bullet"/>
      <w:lvlText w:val="•"/>
      <w:lvlJc w:val="left"/>
      <w:pPr>
        <w:ind w:left="2156" w:hanging="269"/>
      </w:pPr>
      <w:rPr>
        <w:rFonts w:hint="default"/>
        <w:lang w:val="bg-BG" w:eastAsia="en-US" w:bidi="ar-SA"/>
      </w:rPr>
    </w:lvl>
    <w:lvl w:ilvl="3" w:tplc="1AF68F52">
      <w:numFmt w:val="bullet"/>
      <w:lvlText w:val="•"/>
      <w:lvlJc w:val="left"/>
      <w:pPr>
        <w:ind w:left="3174" w:hanging="269"/>
      </w:pPr>
      <w:rPr>
        <w:rFonts w:hint="default"/>
        <w:lang w:val="bg-BG" w:eastAsia="en-US" w:bidi="ar-SA"/>
      </w:rPr>
    </w:lvl>
    <w:lvl w:ilvl="4" w:tplc="A88C7FFA">
      <w:numFmt w:val="bullet"/>
      <w:lvlText w:val="•"/>
      <w:lvlJc w:val="left"/>
      <w:pPr>
        <w:ind w:left="4192" w:hanging="269"/>
      </w:pPr>
      <w:rPr>
        <w:rFonts w:hint="default"/>
        <w:lang w:val="bg-BG" w:eastAsia="en-US" w:bidi="ar-SA"/>
      </w:rPr>
    </w:lvl>
    <w:lvl w:ilvl="5" w:tplc="F69E9D2A">
      <w:numFmt w:val="bullet"/>
      <w:lvlText w:val="•"/>
      <w:lvlJc w:val="left"/>
      <w:pPr>
        <w:ind w:left="5210" w:hanging="269"/>
      </w:pPr>
      <w:rPr>
        <w:rFonts w:hint="default"/>
        <w:lang w:val="bg-BG" w:eastAsia="en-US" w:bidi="ar-SA"/>
      </w:rPr>
    </w:lvl>
    <w:lvl w:ilvl="6" w:tplc="DC844330">
      <w:numFmt w:val="bullet"/>
      <w:lvlText w:val="•"/>
      <w:lvlJc w:val="left"/>
      <w:pPr>
        <w:ind w:left="6228" w:hanging="269"/>
      </w:pPr>
      <w:rPr>
        <w:rFonts w:hint="default"/>
        <w:lang w:val="bg-BG" w:eastAsia="en-US" w:bidi="ar-SA"/>
      </w:rPr>
    </w:lvl>
    <w:lvl w:ilvl="7" w:tplc="0E66C038">
      <w:numFmt w:val="bullet"/>
      <w:lvlText w:val="•"/>
      <w:lvlJc w:val="left"/>
      <w:pPr>
        <w:ind w:left="7246" w:hanging="269"/>
      </w:pPr>
      <w:rPr>
        <w:rFonts w:hint="default"/>
        <w:lang w:val="bg-BG" w:eastAsia="en-US" w:bidi="ar-SA"/>
      </w:rPr>
    </w:lvl>
    <w:lvl w:ilvl="8" w:tplc="A8B0011E">
      <w:numFmt w:val="bullet"/>
      <w:lvlText w:val="•"/>
      <w:lvlJc w:val="left"/>
      <w:pPr>
        <w:ind w:left="8264" w:hanging="269"/>
      </w:pPr>
      <w:rPr>
        <w:rFonts w:hint="default"/>
        <w:lang w:val="bg-BG" w:eastAsia="en-US" w:bidi="ar-SA"/>
      </w:rPr>
    </w:lvl>
  </w:abstractNum>
  <w:abstractNum w:abstractNumId="17" w15:restartNumberingAfterBreak="0">
    <w:nsid w:val="3B8646E1"/>
    <w:multiLevelType w:val="hybridMultilevel"/>
    <w:tmpl w:val="8174AF98"/>
    <w:lvl w:ilvl="0" w:tplc="EFE60732">
      <w:start w:val="1"/>
      <w:numFmt w:val="decimal"/>
      <w:lvlText w:val="%1."/>
      <w:lvlJc w:val="left"/>
      <w:pPr>
        <w:ind w:left="2182" w:hanging="360"/>
      </w:pPr>
      <w:rPr>
        <w:rFonts w:hint="default"/>
        <w:b w:val="0"/>
      </w:rPr>
    </w:lvl>
    <w:lvl w:ilvl="1" w:tplc="04020019">
      <w:start w:val="1"/>
      <w:numFmt w:val="lowerLetter"/>
      <w:lvlText w:val="%2."/>
      <w:lvlJc w:val="left"/>
      <w:pPr>
        <w:ind w:left="2902" w:hanging="360"/>
      </w:pPr>
    </w:lvl>
    <w:lvl w:ilvl="2" w:tplc="0402001B" w:tentative="1">
      <w:start w:val="1"/>
      <w:numFmt w:val="lowerRoman"/>
      <w:lvlText w:val="%3."/>
      <w:lvlJc w:val="right"/>
      <w:pPr>
        <w:ind w:left="3622" w:hanging="180"/>
      </w:pPr>
    </w:lvl>
    <w:lvl w:ilvl="3" w:tplc="0402000F" w:tentative="1">
      <w:start w:val="1"/>
      <w:numFmt w:val="decimal"/>
      <w:lvlText w:val="%4."/>
      <w:lvlJc w:val="left"/>
      <w:pPr>
        <w:ind w:left="4342" w:hanging="360"/>
      </w:pPr>
    </w:lvl>
    <w:lvl w:ilvl="4" w:tplc="04020019" w:tentative="1">
      <w:start w:val="1"/>
      <w:numFmt w:val="lowerLetter"/>
      <w:lvlText w:val="%5."/>
      <w:lvlJc w:val="left"/>
      <w:pPr>
        <w:ind w:left="5062" w:hanging="360"/>
      </w:pPr>
    </w:lvl>
    <w:lvl w:ilvl="5" w:tplc="0402001B" w:tentative="1">
      <w:start w:val="1"/>
      <w:numFmt w:val="lowerRoman"/>
      <w:lvlText w:val="%6."/>
      <w:lvlJc w:val="right"/>
      <w:pPr>
        <w:ind w:left="5782" w:hanging="180"/>
      </w:pPr>
    </w:lvl>
    <w:lvl w:ilvl="6" w:tplc="0402000F" w:tentative="1">
      <w:start w:val="1"/>
      <w:numFmt w:val="decimal"/>
      <w:lvlText w:val="%7."/>
      <w:lvlJc w:val="left"/>
      <w:pPr>
        <w:ind w:left="6502" w:hanging="360"/>
      </w:pPr>
    </w:lvl>
    <w:lvl w:ilvl="7" w:tplc="04020019" w:tentative="1">
      <w:start w:val="1"/>
      <w:numFmt w:val="lowerLetter"/>
      <w:lvlText w:val="%8."/>
      <w:lvlJc w:val="left"/>
      <w:pPr>
        <w:ind w:left="7222" w:hanging="360"/>
      </w:pPr>
    </w:lvl>
    <w:lvl w:ilvl="8" w:tplc="0402001B" w:tentative="1">
      <w:start w:val="1"/>
      <w:numFmt w:val="lowerRoman"/>
      <w:lvlText w:val="%9."/>
      <w:lvlJc w:val="right"/>
      <w:pPr>
        <w:ind w:left="7942" w:hanging="180"/>
      </w:pPr>
    </w:lvl>
  </w:abstractNum>
  <w:abstractNum w:abstractNumId="18" w15:restartNumberingAfterBreak="0">
    <w:nsid w:val="3C153DCD"/>
    <w:multiLevelType w:val="hybridMultilevel"/>
    <w:tmpl w:val="24ECEB00"/>
    <w:lvl w:ilvl="0" w:tplc="423A3CD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2302B6"/>
    <w:multiLevelType w:val="multilevel"/>
    <w:tmpl w:val="7E4222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E16B30"/>
    <w:multiLevelType w:val="multilevel"/>
    <w:tmpl w:val="AB068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485F9A"/>
    <w:multiLevelType w:val="multilevel"/>
    <w:tmpl w:val="B750E9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0F6ADA"/>
    <w:multiLevelType w:val="hybridMultilevel"/>
    <w:tmpl w:val="18F277E0"/>
    <w:lvl w:ilvl="0" w:tplc="2D3CDD82">
      <w:start w:val="1"/>
      <w:numFmt w:val="decimal"/>
      <w:lvlText w:val="%1."/>
      <w:lvlJc w:val="left"/>
      <w:pPr>
        <w:ind w:left="120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5E38EA54">
      <w:numFmt w:val="bullet"/>
      <w:lvlText w:val="•"/>
      <w:lvlJc w:val="left"/>
      <w:pPr>
        <w:ind w:left="2110" w:hanging="240"/>
      </w:pPr>
      <w:rPr>
        <w:rFonts w:hint="default"/>
        <w:lang w:val="bg-BG" w:eastAsia="en-US" w:bidi="ar-SA"/>
      </w:rPr>
    </w:lvl>
    <w:lvl w:ilvl="2" w:tplc="52923444">
      <w:numFmt w:val="bullet"/>
      <w:lvlText w:val="•"/>
      <w:lvlJc w:val="left"/>
      <w:pPr>
        <w:ind w:left="3020" w:hanging="240"/>
      </w:pPr>
      <w:rPr>
        <w:rFonts w:hint="default"/>
        <w:lang w:val="bg-BG" w:eastAsia="en-US" w:bidi="ar-SA"/>
      </w:rPr>
    </w:lvl>
    <w:lvl w:ilvl="3" w:tplc="88C2E0D4">
      <w:numFmt w:val="bullet"/>
      <w:lvlText w:val="•"/>
      <w:lvlJc w:val="left"/>
      <w:pPr>
        <w:ind w:left="3930" w:hanging="240"/>
      </w:pPr>
      <w:rPr>
        <w:rFonts w:hint="default"/>
        <w:lang w:val="bg-BG" w:eastAsia="en-US" w:bidi="ar-SA"/>
      </w:rPr>
    </w:lvl>
    <w:lvl w:ilvl="4" w:tplc="A890156E">
      <w:numFmt w:val="bullet"/>
      <w:lvlText w:val="•"/>
      <w:lvlJc w:val="left"/>
      <w:pPr>
        <w:ind w:left="4840" w:hanging="240"/>
      </w:pPr>
      <w:rPr>
        <w:rFonts w:hint="default"/>
        <w:lang w:val="bg-BG" w:eastAsia="en-US" w:bidi="ar-SA"/>
      </w:rPr>
    </w:lvl>
    <w:lvl w:ilvl="5" w:tplc="87E4D276">
      <w:numFmt w:val="bullet"/>
      <w:lvlText w:val="•"/>
      <w:lvlJc w:val="left"/>
      <w:pPr>
        <w:ind w:left="5750" w:hanging="240"/>
      </w:pPr>
      <w:rPr>
        <w:rFonts w:hint="default"/>
        <w:lang w:val="bg-BG" w:eastAsia="en-US" w:bidi="ar-SA"/>
      </w:rPr>
    </w:lvl>
    <w:lvl w:ilvl="6" w:tplc="8EF0FC2A">
      <w:numFmt w:val="bullet"/>
      <w:lvlText w:val="•"/>
      <w:lvlJc w:val="left"/>
      <w:pPr>
        <w:ind w:left="6660" w:hanging="240"/>
      </w:pPr>
      <w:rPr>
        <w:rFonts w:hint="default"/>
        <w:lang w:val="bg-BG" w:eastAsia="en-US" w:bidi="ar-SA"/>
      </w:rPr>
    </w:lvl>
    <w:lvl w:ilvl="7" w:tplc="605C05DE">
      <w:numFmt w:val="bullet"/>
      <w:lvlText w:val="•"/>
      <w:lvlJc w:val="left"/>
      <w:pPr>
        <w:ind w:left="7570" w:hanging="240"/>
      </w:pPr>
      <w:rPr>
        <w:rFonts w:hint="default"/>
        <w:lang w:val="bg-BG" w:eastAsia="en-US" w:bidi="ar-SA"/>
      </w:rPr>
    </w:lvl>
    <w:lvl w:ilvl="8" w:tplc="6A8E5E6A">
      <w:numFmt w:val="bullet"/>
      <w:lvlText w:val="•"/>
      <w:lvlJc w:val="left"/>
      <w:pPr>
        <w:ind w:left="8480" w:hanging="240"/>
      </w:pPr>
      <w:rPr>
        <w:rFonts w:hint="default"/>
        <w:lang w:val="bg-BG" w:eastAsia="en-US" w:bidi="ar-SA"/>
      </w:rPr>
    </w:lvl>
  </w:abstractNum>
  <w:abstractNum w:abstractNumId="23" w15:restartNumberingAfterBreak="0">
    <w:nsid w:val="54980F45"/>
    <w:multiLevelType w:val="multilevel"/>
    <w:tmpl w:val="AA5ABE3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EB3C1E"/>
    <w:multiLevelType w:val="multilevel"/>
    <w:tmpl w:val="131EAF4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121593"/>
    <w:multiLevelType w:val="multilevel"/>
    <w:tmpl w:val="AC9C7A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59268DA"/>
    <w:multiLevelType w:val="hybridMultilevel"/>
    <w:tmpl w:val="991EAE42"/>
    <w:lvl w:ilvl="0" w:tplc="BBE0EF3C">
      <w:start w:val="1"/>
      <w:numFmt w:val="decimal"/>
      <w:lvlText w:val="%1."/>
      <w:lvlJc w:val="left"/>
      <w:pPr>
        <w:ind w:left="1206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9AC61B66">
      <w:numFmt w:val="bullet"/>
      <w:lvlText w:val="•"/>
      <w:lvlJc w:val="left"/>
      <w:pPr>
        <w:ind w:left="2110" w:hanging="240"/>
      </w:pPr>
      <w:rPr>
        <w:rFonts w:hint="default"/>
        <w:lang w:val="bg-BG" w:eastAsia="en-US" w:bidi="ar-SA"/>
      </w:rPr>
    </w:lvl>
    <w:lvl w:ilvl="2" w:tplc="9A60F8C0">
      <w:numFmt w:val="bullet"/>
      <w:lvlText w:val="•"/>
      <w:lvlJc w:val="left"/>
      <w:pPr>
        <w:ind w:left="3020" w:hanging="240"/>
      </w:pPr>
      <w:rPr>
        <w:rFonts w:hint="default"/>
        <w:lang w:val="bg-BG" w:eastAsia="en-US" w:bidi="ar-SA"/>
      </w:rPr>
    </w:lvl>
    <w:lvl w:ilvl="3" w:tplc="83B430DA">
      <w:numFmt w:val="bullet"/>
      <w:lvlText w:val="•"/>
      <w:lvlJc w:val="left"/>
      <w:pPr>
        <w:ind w:left="3930" w:hanging="240"/>
      </w:pPr>
      <w:rPr>
        <w:rFonts w:hint="default"/>
        <w:lang w:val="bg-BG" w:eastAsia="en-US" w:bidi="ar-SA"/>
      </w:rPr>
    </w:lvl>
    <w:lvl w:ilvl="4" w:tplc="9F90E5C8">
      <w:numFmt w:val="bullet"/>
      <w:lvlText w:val="•"/>
      <w:lvlJc w:val="left"/>
      <w:pPr>
        <w:ind w:left="4840" w:hanging="240"/>
      </w:pPr>
      <w:rPr>
        <w:rFonts w:hint="default"/>
        <w:lang w:val="bg-BG" w:eastAsia="en-US" w:bidi="ar-SA"/>
      </w:rPr>
    </w:lvl>
    <w:lvl w:ilvl="5" w:tplc="BE06960E">
      <w:numFmt w:val="bullet"/>
      <w:lvlText w:val="•"/>
      <w:lvlJc w:val="left"/>
      <w:pPr>
        <w:ind w:left="5750" w:hanging="240"/>
      </w:pPr>
      <w:rPr>
        <w:rFonts w:hint="default"/>
        <w:lang w:val="bg-BG" w:eastAsia="en-US" w:bidi="ar-SA"/>
      </w:rPr>
    </w:lvl>
    <w:lvl w:ilvl="6" w:tplc="42181258">
      <w:numFmt w:val="bullet"/>
      <w:lvlText w:val="•"/>
      <w:lvlJc w:val="left"/>
      <w:pPr>
        <w:ind w:left="6660" w:hanging="240"/>
      </w:pPr>
      <w:rPr>
        <w:rFonts w:hint="default"/>
        <w:lang w:val="bg-BG" w:eastAsia="en-US" w:bidi="ar-SA"/>
      </w:rPr>
    </w:lvl>
    <w:lvl w:ilvl="7" w:tplc="0650AF74">
      <w:numFmt w:val="bullet"/>
      <w:lvlText w:val="•"/>
      <w:lvlJc w:val="left"/>
      <w:pPr>
        <w:ind w:left="7570" w:hanging="240"/>
      </w:pPr>
      <w:rPr>
        <w:rFonts w:hint="default"/>
        <w:lang w:val="bg-BG" w:eastAsia="en-US" w:bidi="ar-SA"/>
      </w:rPr>
    </w:lvl>
    <w:lvl w:ilvl="8" w:tplc="69FEB840">
      <w:numFmt w:val="bullet"/>
      <w:lvlText w:val="•"/>
      <w:lvlJc w:val="left"/>
      <w:pPr>
        <w:ind w:left="8480" w:hanging="240"/>
      </w:pPr>
      <w:rPr>
        <w:rFonts w:hint="default"/>
        <w:lang w:val="bg-BG" w:eastAsia="en-US" w:bidi="ar-SA"/>
      </w:rPr>
    </w:lvl>
  </w:abstractNum>
  <w:abstractNum w:abstractNumId="27" w15:restartNumberingAfterBreak="0">
    <w:nsid w:val="65B654DC"/>
    <w:multiLevelType w:val="multilevel"/>
    <w:tmpl w:val="5EFA2FF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9F47471"/>
    <w:multiLevelType w:val="multilevel"/>
    <w:tmpl w:val="AEAEC0F2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F36ADF"/>
    <w:multiLevelType w:val="multilevel"/>
    <w:tmpl w:val="819EEE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271BEB"/>
    <w:multiLevelType w:val="hybridMultilevel"/>
    <w:tmpl w:val="C1CA1966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0445E9"/>
    <w:multiLevelType w:val="multilevel"/>
    <w:tmpl w:val="CE0C41DC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9"/>
  </w:num>
  <w:num w:numId="3">
    <w:abstractNumId w:val="12"/>
  </w:num>
  <w:num w:numId="4">
    <w:abstractNumId w:val="19"/>
  </w:num>
  <w:num w:numId="5">
    <w:abstractNumId w:val="15"/>
  </w:num>
  <w:num w:numId="6">
    <w:abstractNumId w:val="14"/>
  </w:num>
  <w:num w:numId="7">
    <w:abstractNumId w:val="24"/>
  </w:num>
  <w:num w:numId="8">
    <w:abstractNumId w:val="27"/>
  </w:num>
  <w:num w:numId="9">
    <w:abstractNumId w:val="4"/>
  </w:num>
  <w:num w:numId="10">
    <w:abstractNumId w:val="29"/>
  </w:num>
  <w:num w:numId="11">
    <w:abstractNumId w:val="25"/>
  </w:num>
  <w:num w:numId="12">
    <w:abstractNumId w:val="6"/>
  </w:num>
  <w:num w:numId="13">
    <w:abstractNumId w:val="5"/>
  </w:num>
  <w:num w:numId="14">
    <w:abstractNumId w:val="20"/>
  </w:num>
  <w:num w:numId="15">
    <w:abstractNumId w:val="23"/>
  </w:num>
  <w:num w:numId="16">
    <w:abstractNumId w:val="21"/>
  </w:num>
  <w:num w:numId="17">
    <w:abstractNumId w:val="2"/>
  </w:num>
  <w:num w:numId="18">
    <w:abstractNumId w:val="31"/>
  </w:num>
  <w:num w:numId="19">
    <w:abstractNumId w:val="13"/>
  </w:num>
  <w:num w:numId="20">
    <w:abstractNumId w:val="17"/>
  </w:num>
  <w:num w:numId="21">
    <w:abstractNumId w:val="8"/>
  </w:num>
  <w:num w:numId="22">
    <w:abstractNumId w:val="3"/>
  </w:num>
  <w:num w:numId="23">
    <w:abstractNumId w:val="30"/>
  </w:num>
  <w:num w:numId="24">
    <w:abstractNumId w:val="16"/>
  </w:num>
  <w:num w:numId="25">
    <w:abstractNumId w:val="11"/>
  </w:num>
  <w:num w:numId="26">
    <w:abstractNumId w:val="26"/>
  </w:num>
  <w:num w:numId="27">
    <w:abstractNumId w:val="1"/>
  </w:num>
  <w:num w:numId="28">
    <w:abstractNumId w:val="22"/>
  </w:num>
  <w:num w:numId="29">
    <w:abstractNumId w:val="7"/>
  </w:num>
  <w:num w:numId="30">
    <w:abstractNumId w:val="10"/>
  </w:num>
  <w:num w:numId="31">
    <w:abstractNumId w:val="0"/>
  </w:num>
  <w:num w:numId="32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84"/>
    <w:rsid w:val="000107F6"/>
    <w:rsid w:val="000138E1"/>
    <w:rsid w:val="00016F2A"/>
    <w:rsid w:val="00021238"/>
    <w:rsid w:val="0003181D"/>
    <w:rsid w:val="0003266F"/>
    <w:rsid w:val="00033EBA"/>
    <w:rsid w:val="00037442"/>
    <w:rsid w:val="000426F8"/>
    <w:rsid w:val="00043B25"/>
    <w:rsid w:val="0004740C"/>
    <w:rsid w:val="00047941"/>
    <w:rsid w:val="000547CF"/>
    <w:rsid w:val="00057E07"/>
    <w:rsid w:val="000607D2"/>
    <w:rsid w:val="00061071"/>
    <w:rsid w:val="00061BA9"/>
    <w:rsid w:val="00063EB2"/>
    <w:rsid w:val="00093FC8"/>
    <w:rsid w:val="0009452C"/>
    <w:rsid w:val="000A72C1"/>
    <w:rsid w:val="000C1570"/>
    <w:rsid w:val="000C33C4"/>
    <w:rsid w:val="000C342E"/>
    <w:rsid w:val="000C7B5B"/>
    <w:rsid w:val="000D340F"/>
    <w:rsid w:val="000D64A4"/>
    <w:rsid w:val="000D77EB"/>
    <w:rsid w:val="000E058E"/>
    <w:rsid w:val="000E30CF"/>
    <w:rsid w:val="000E71DA"/>
    <w:rsid w:val="000F1BAD"/>
    <w:rsid w:val="000F2D65"/>
    <w:rsid w:val="001125C6"/>
    <w:rsid w:val="0011712B"/>
    <w:rsid w:val="00132A73"/>
    <w:rsid w:val="00132FD8"/>
    <w:rsid w:val="0013745D"/>
    <w:rsid w:val="00150F8F"/>
    <w:rsid w:val="001552F9"/>
    <w:rsid w:val="00155A8A"/>
    <w:rsid w:val="001719A2"/>
    <w:rsid w:val="001723DE"/>
    <w:rsid w:val="001763D0"/>
    <w:rsid w:val="001769F2"/>
    <w:rsid w:val="00177472"/>
    <w:rsid w:val="00181F33"/>
    <w:rsid w:val="00182FFD"/>
    <w:rsid w:val="0019486A"/>
    <w:rsid w:val="00194D05"/>
    <w:rsid w:val="001A171B"/>
    <w:rsid w:val="001B302F"/>
    <w:rsid w:val="001B3F07"/>
    <w:rsid w:val="001B4E29"/>
    <w:rsid w:val="001B76F0"/>
    <w:rsid w:val="001C4E0F"/>
    <w:rsid w:val="001D29F9"/>
    <w:rsid w:val="001D2DE0"/>
    <w:rsid w:val="001E0100"/>
    <w:rsid w:val="001F3C56"/>
    <w:rsid w:val="001F3E28"/>
    <w:rsid w:val="0020145A"/>
    <w:rsid w:val="00201993"/>
    <w:rsid w:val="002054DC"/>
    <w:rsid w:val="002063D3"/>
    <w:rsid w:val="002114B1"/>
    <w:rsid w:val="00223002"/>
    <w:rsid w:val="002353DA"/>
    <w:rsid w:val="00235ACD"/>
    <w:rsid w:val="00244D81"/>
    <w:rsid w:val="002538C6"/>
    <w:rsid w:val="00255FC2"/>
    <w:rsid w:val="0026235F"/>
    <w:rsid w:val="002626A6"/>
    <w:rsid w:val="0026341E"/>
    <w:rsid w:val="00266AA9"/>
    <w:rsid w:val="00280C90"/>
    <w:rsid w:val="00285757"/>
    <w:rsid w:val="00290CA1"/>
    <w:rsid w:val="00292EE1"/>
    <w:rsid w:val="002A2C64"/>
    <w:rsid w:val="002A7C03"/>
    <w:rsid w:val="002A7C3F"/>
    <w:rsid w:val="002B080A"/>
    <w:rsid w:val="002B141C"/>
    <w:rsid w:val="002C1071"/>
    <w:rsid w:val="002C4911"/>
    <w:rsid w:val="002D1AF8"/>
    <w:rsid w:val="002D421C"/>
    <w:rsid w:val="002D6275"/>
    <w:rsid w:val="002D7E99"/>
    <w:rsid w:val="002E249E"/>
    <w:rsid w:val="002F02AE"/>
    <w:rsid w:val="002F1CCA"/>
    <w:rsid w:val="002F7B84"/>
    <w:rsid w:val="00305E03"/>
    <w:rsid w:val="00307264"/>
    <w:rsid w:val="00314C53"/>
    <w:rsid w:val="00315D4E"/>
    <w:rsid w:val="00321D1A"/>
    <w:rsid w:val="003221D4"/>
    <w:rsid w:val="0032689F"/>
    <w:rsid w:val="00327F08"/>
    <w:rsid w:val="00334937"/>
    <w:rsid w:val="00335D72"/>
    <w:rsid w:val="00344AFB"/>
    <w:rsid w:val="00355A10"/>
    <w:rsid w:val="0035795E"/>
    <w:rsid w:val="00376FA4"/>
    <w:rsid w:val="00391A0F"/>
    <w:rsid w:val="003A09DB"/>
    <w:rsid w:val="003A2339"/>
    <w:rsid w:val="003B105A"/>
    <w:rsid w:val="003B52A8"/>
    <w:rsid w:val="003C2C15"/>
    <w:rsid w:val="003D0508"/>
    <w:rsid w:val="003F4176"/>
    <w:rsid w:val="00401523"/>
    <w:rsid w:val="00410FA4"/>
    <w:rsid w:val="004166E0"/>
    <w:rsid w:val="00420DB1"/>
    <w:rsid w:val="00421D67"/>
    <w:rsid w:val="00427932"/>
    <w:rsid w:val="00430417"/>
    <w:rsid w:val="00446641"/>
    <w:rsid w:val="00447BC3"/>
    <w:rsid w:val="00450246"/>
    <w:rsid w:val="0045349E"/>
    <w:rsid w:val="00454923"/>
    <w:rsid w:val="00460858"/>
    <w:rsid w:val="0046176B"/>
    <w:rsid w:val="00464EE4"/>
    <w:rsid w:val="00471926"/>
    <w:rsid w:val="0048304D"/>
    <w:rsid w:val="0048461C"/>
    <w:rsid w:val="00485536"/>
    <w:rsid w:val="00491670"/>
    <w:rsid w:val="00493CCE"/>
    <w:rsid w:val="004965C7"/>
    <w:rsid w:val="00496F49"/>
    <w:rsid w:val="00496FFD"/>
    <w:rsid w:val="004A2879"/>
    <w:rsid w:val="004A55F3"/>
    <w:rsid w:val="004C03F8"/>
    <w:rsid w:val="004C1006"/>
    <w:rsid w:val="004C6E78"/>
    <w:rsid w:val="004D1869"/>
    <w:rsid w:val="004D35E4"/>
    <w:rsid w:val="004D4FA0"/>
    <w:rsid w:val="004E739D"/>
    <w:rsid w:val="004F061F"/>
    <w:rsid w:val="005004B2"/>
    <w:rsid w:val="00501364"/>
    <w:rsid w:val="00503E13"/>
    <w:rsid w:val="005110C8"/>
    <w:rsid w:val="00511898"/>
    <w:rsid w:val="00511E87"/>
    <w:rsid w:val="005216FB"/>
    <w:rsid w:val="00522BC6"/>
    <w:rsid w:val="00523A0D"/>
    <w:rsid w:val="00523B41"/>
    <w:rsid w:val="00532EAF"/>
    <w:rsid w:val="00533952"/>
    <w:rsid w:val="00537055"/>
    <w:rsid w:val="0054324D"/>
    <w:rsid w:val="00553428"/>
    <w:rsid w:val="00553639"/>
    <w:rsid w:val="00562D6F"/>
    <w:rsid w:val="00570071"/>
    <w:rsid w:val="00571005"/>
    <w:rsid w:val="0057499E"/>
    <w:rsid w:val="00574D64"/>
    <w:rsid w:val="00576F72"/>
    <w:rsid w:val="00580E89"/>
    <w:rsid w:val="00585416"/>
    <w:rsid w:val="005A0116"/>
    <w:rsid w:val="005A076B"/>
    <w:rsid w:val="005A3E4A"/>
    <w:rsid w:val="005A6BB6"/>
    <w:rsid w:val="005B1C7F"/>
    <w:rsid w:val="005B46B1"/>
    <w:rsid w:val="005B499D"/>
    <w:rsid w:val="005B5DFF"/>
    <w:rsid w:val="005C5D62"/>
    <w:rsid w:val="005D7240"/>
    <w:rsid w:val="005E23C1"/>
    <w:rsid w:val="005F773F"/>
    <w:rsid w:val="00601A07"/>
    <w:rsid w:val="00602522"/>
    <w:rsid w:val="006176AB"/>
    <w:rsid w:val="0062095B"/>
    <w:rsid w:val="00625FC2"/>
    <w:rsid w:val="00630FC6"/>
    <w:rsid w:val="0063514B"/>
    <w:rsid w:val="00637F13"/>
    <w:rsid w:val="006478C5"/>
    <w:rsid w:val="00653E15"/>
    <w:rsid w:val="00660D4E"/>
    <w:rsid w:val="006620C1"/>
    <w:rsid w:val="00665C8B"/>
    <w:rsid w:val="00666969"/>
    <w:rsid w:val="006810E2"/>
    <w:rsid w:val="00683175"/>
    <w:rsid w:val="00683954"/>
    <w:rsid w:val="00693626"/>
    <w:rsid w:val="006940C6"/>
    <w:rsid w:val="00694F6A"/>
    <w:rsid w:val="00695E27"/>
    <w:rsid w:val="0069619D"/>
    <w:rsid w:val="006A4AC4"/>
    <w:rsid w:val="006A5233"/>
    <w:rsid w:val="006A5E2F"/>
    <w:rsid w:val="006C08B5"/>
    <w:rsid w:val="006C6447"/>
    <w:rsid w:val="006C7BDF"/>
    <w:rsid w:val="006C7D20"/>
    <w:rsid w:val="006E44DD"/>
    <w:rsid w:val="006F4FBF"/>
    <w:rsid w:val="006F64C3"/>
    <w:rsid w:val="006F7373"/>
    <w:rsid w:val="007037ED"/>
    <w:rsid w:val="00705398"/>
    <w:rsid w:val="0071079D"/>
    <w:rsid w:val="007166ED"/>
    <w:rsid w:val="007174AB"/>
    <w:rsid w:val="00717555"/>
    <w:rsid w:val="00720CD5"/>
    <w:rsid w:val="00725F92"/>
    <w:rsid w:val="0073097D"/>
    <w:rsid w:val="007325D4"/>
    <w:rsid w:val="00736FF1"/>
    <w:rsid w:val="00740320"/>
    <w:rsid w:val="0074689F"/>
    <w:rsid w:val="00746E27"/>
    <w:rsid w:val="00750029"/>
    <w:rsid w:val="00750F73"/>
    <w:rsid w:val="007519AB"/>
    <w:rsid w:val="00777F35"/>
    <w:rsid w:val="00780308"/>
    <w:rsid w:val="00785DE6"/>
    <w:rsid w:val="0079074F"/>
    <w:rsid w:val="0079325E"/>
    <w:rsid w:val="007946CC"/>
    <w:rsid w:val="00794EAB"/>
    <w:rsid w:val="007A2ED9"/>
    <w:rsid w:val="007A49D9"/>
    <w:rsid w:val="007A5996"/>
    <w:rsid w:val="007B7F11"/>
    <w:rsid w:val="007C0799"/>
    <w:rsid w:val="007E503B"/>
    <w:rsid w:val="007E50E9"/>
    <w:rsid w:val="007F2879"/>
    <w:rsid w:val="007F4C9C"/>
    <w:rsid w:val="008036AE"/>
    <w:rsid w:val="008065E1"/>
    <w:rsid w:val="00816AAE"/>
    <w:rsid w:val="00820945"/>
    <w:rsid w:val="008221D4"/>
    <w:rsid w:val="00823AEE"/>
    <w:rsid w:val="00832735"/>
    <w:rsid w:val="0083683A"/>
    <w:rsid w:val="00844A04"/>
    <w:rsid w:val="00851293"/>
    <w:rsid w:val="00855AEB"/>
    <w:rsid w:val="0086123B"/>
    <w:rsid w:val="00862704"/>
    <w:rsid w:val="00864824"/>
    <w:rsid w:val="008665F6"/>
    <w:rsid w:val="008722EA"/>
    <w:rsid w:val="00873D28"/>
    <w:rsid w:val="00874B52"/>
    <w:rsid w:val="00886933"/>
    <w:rsid w:val="008A26C3"/>
    <w:rsid w:val="008A5704"/>
    <w:rsid w:val="008B04ED"/>
    <w:rsid w:val="008B0B6B"/>
    <w:rsid w:val="008B331E"/>
    <w:rsid w:val="008B541F"/>
    <w:rsid w:val="008C0EB3"/>
    <w:rsid w:val="008D7009"/>
    <w:rsid w:val="008E0541"/>
    <w:rsid w:val="008F3C2D"/>
    <w:rsid w:val="008F4A8A"/>
    <w:rsid w:val="009062EB"/>
    <w:rsid w:val="00910187"/>
    <w:rsid w:val="00913588"/>
    <w:rsid w:val="009150BE"/>
    <w:rsid w:val="00916153"/>
    <w:rsid w:val="009271CE"/>
    <w:rsid w:val="00930134"/>
    <w:rsid w:val="00935EC9"/>
    <w:rsid w:val="00936C72"/>
    <w:rsid w:val="009405DF"/>
    <w:rsid w:val="009463AF"/>
    <w:rsid w:val="00947E0B"/>
    <w:rsid w:val="00951B51"/>
    <w:rsid w:val="00952E7A"/>
    <w:rsid w:val="00955430"/>
    <w:rsid w:val="00960B77"/>
    <w:rsid w:val="009717EA"/>
    <w:rsid w:val="009727D4"/>
    <w:rsid w:val="00980C14"/>
    <w:rsid w:val="0098701D"/>
    <w:rsid w:val="00992BD2"/>
    <w:rsid w:val="00993ECC"/>
    <w:rsid w:val="009A1C83"/>
    <w:rsid w:val="009A2804"/>
    <w:rsid w:val="009C3A36"/>
    <w:rsid w:val="009D0035"/>
    <w:rsid w:val="009E1E4D"/>
    <w:rsid w:val="009E34A3"/>
    <w:rsid w:val="009E5381"/>
    <w:rsid w:val="009F0253"/>
    <w:rsid w:val="009F20CF"/>
    <w:rsid w:val="00A01C0F"/>
    <w:rsid w:val="00A06F27"/>
    <w:rsid w:val="00A15961"/>
    <w:rsid w:val="00A17E68"/>
    <w:rsid w:val="00A23CFB"/>
    <w:rsid w:val="00A31808"/>
    <w:rsid w:val="00A34909"/>
    <w:rsid w:val="00A35AEA"/>
    <w:rsid w:val="00A460E3"/>
    <w:rsid w:val="00A475E8"/>
    <w:rsid w:val="00A5163A"/>
    <w:rsid w:val="00A52843"/>
    <w:rsid w:val="00A528AF"/>
    <w:rsid w:val="00A617D7"/>
    <w:rsid w:val="00A63AAC"/>
    <w:rsid w:val="00A655DE"/>
    <w:rsid w:val="00A67709"/>
    <w:rsid w:val="00A72B69"/>
    <w:rsid w:val="00A7301F"/>
    <w:rsid w:val="00A76AB7"/>
    <w:rsid w:val="00A84C21"/>
    <w:rsid w:val="00A84D5F"/>
    <w:rsid w:val="00A931BD"/>
    <w:rsid w:val="00A93C85"/>
    <w:rsid w:val="00AA3735"/>
    <w:rsid w:val="00AA7FC9"/>
    <w:rsid w:val="00AB43B9"/>
    <w:rsid w:val="00AC054E"/>
    <w:rsid w:val="00AC0F33"/>
    <w:rsid w:val="00AC71BE"/>
    <w:rsid w:val="00AD09B0"/>
    <w:rsid w:val="00AD179D"/>
    <w:rsid w:val="00AD362E"/>
    <w:rsid w:val="00AD68A5"/>
    <w:rsid w:val="00AE125E"/>
    <w:rsid w:val="00AE2CC1"/>
    <w:rsid w:val="00AF18D2"/>
    <w:rsid w:val="00AF6596"/>
    <w:rsid w:val="00B01144"/>
    <w:rsid w:val="00B02605"/>
    <w:rsid w:val="00B026B3"/>
    <w:rsid w:val="00B02734"/>
    <w:rsid w:val="00B07565"/>
    <w:rsid w:val="00B10569"/>
    <w:rsid w:val="00B1370E"/>
    <w:rsid w:val="00B1531B"/>
    <w:rsid w:val="00B17969"/>
    <w:rsid w:val="00B248DB"/>
    <w:rsid w:val="00B340C4"/>
    <w:rsid w:val="00B3724F"/>
    <w:rsid w:val="00B422D4"/>
    <w:rsid w:val="00B5095A"/>
    <w:rsid w:val="00B55374"/>
    <w:rsid w:val="00B648FD"/>
    <w:rsid w:val="00B84BE8"/>
    <w:rsid w:val="00B84F17"/>
    <w:rsid w:val="00B948E3"/>
    <w:rsid w:val="00BA0FA6"/>
    <w:rsid w:val="00BA59B2"/>
    <w:rsid w:val="00BA79C7"/>
    <w:rsid w:val="00BB0DC6"/>
    <w:rsid w:val="00BB19FF"/>
    <w:rsid w:val="00BB1BAF"/>
    <w:rsid w:val="00BB3769"/>
    <w:rsid w:val="00BB60E4"/>
    <w:rsid w:val="00BB665A"/>
    <w:rsid w:val="00BB677C"/>
    <w:rsid w:val="00BB6D46"/>
    <w:rsid w:val="00BD09BB"/>
    <w:rsid w:val="00BD0D67"/>
    <w:rsid w:val="00BD1E55"/>
    <w:rsid w:val="00BD61C0"/>
    <w:rsid w:val="00BD72AC"/>
    <w:rsid w:val="00BE420B"/>
    <w:rsid w:val="00BF1D90"/>
    <w:rsid w:val="00BF693D"/>
    <w:rsid w:val="00C03223"/>
    <w:rsid w:val="00C0604F"/>
    <w:rsid w:val="00C12149"/>
    <w:rsid w:val="00C12C25"/>
    <w:rsid w:val="00C21B5C"/>
    <w:rsid w:val="00C330F5"/>
    <w:rsid w:val="00C3730C"/>
    <w:rsid w:val="00C37420"/>
    <w:rsid w:val="00C42356"/>
    <w:rsid w:val="00C50D17"/>
    <w:rsid w:val="00C6075D"/>
    <w:rsid w:val="00C620B3"/>
    <w:rsid w:val="00C67984"/>
    <w:rsid w:val="00C80997"/>
    <w:rsid w:val="00C83039"/>
    <w:rsid w:val="00C907E4"/>
    <w:rsid w:val="00CA4FC8"/>
    <w:rsid w:val="00CA5B6B"/>
    <w:rsid w:val="00CB69A1"/>
    <w:rsid w:val="00CC020D"/>
    <w:rsid w:val="00CC134A"/>
    <w:rsid w:val="00CC3573"/>
    <w:rsid w:val="00CC4FAB"/>
    <w:rsid w:val="00CC5179"/>
    <w:rsid w:val="00CC6AC2"/>
    <w:rsid w:val="00CD2CCA"/>
    <w:rsid w:val="00CE513C"/>
    <w:rsid w:val="00CF3FB4"/>
    <w:rsid w:val="00D02BA1"/>
    <w:rsid w:val="00D04D50"/>
    <w:rsid w:val="00D06047"/>
    <w:rsid w:val="00D14112"/>
    <w:rsid w:val="00D167C4"/>
    <w:rsid w:val="00D2350A"/>
    <w:rsid w:val="00D25B8E"/>
    <w:rsid w:val="00D25D58"/>
    <w:rsid w:val="00D304AE"/>
    <w:rsid w:val="00D327D9"/>
    <w:rsid w:val="00D33F92"/>
    <w:rsid w:val="00D348E7"/>
    <w:rsid w:val="00D41035"/>
    <w:rsid w:val="00D422C6"/>
    <w:rsid w:val="00D4614A"/>
    <w:rsid w:val="00D50A18"/>
    <w:rsid w:val="00D5359D"/>
    <w:rsid w:val="00D55E09"/>
    <w:rsid w:val="00D67363"/>
    <w:rsid w:val="00D750D5"/>
    <w:rsid w:val="00D76465"/>
    <w:rsid w:val="00D77440"/>
    <w:rsid w:val="00D92DD1"/>
    <w:rsid w:val="00D9396F"/>
    <w:rsid w:val="00DA4354"/>
    <w:rsid w:val="00DB42C1"/>
    <w:rsid w:val="00DB4963"/>
    <w:rsid w:val="00DB62BA"/>
    <w:rsid w:val="00DB77A1"/>
    <w:rsid w:val="00DC3096"/>
    <w:rsid w:val="00DC374C"/>
    <w:rsid w:val="00DC5F61"/>
    <w:rsid w:val="00DC6EDB"/>
    <w:rsid w:val="00DD2D4F"/>
    <w:rsid w:val="00DD3892"/>
    <w:rsid w:val="00DD4301"/>
    <w:rsid w:val="00DD5DC5"/>
    <w:rsid w:val="00DD6915"/>
    <w:rsid w:val="00DD7FBA"/>
    <w:rsid w:val="00DE1561"/>
    <w:rsid w:val="00DE6119"/>
    <w:rsid w:val="00DF524E"/>
    <w:rsid w:val="00E12DE3"/>
    <w:rsid w:val="00E16B39"/>
    <w:rsid w:val="00E1707F"/>
    <w:rsid w:val="00E35638"/>
    <w:rsid w:val="00E52000"/>
    <w:rsid w:val="00E55B7F"/>
    <w:rsid w:val="00E56AF3"/>
    <w:rsid w:val="00E619F9"/>
    <w:rsid w:val="00E655C7"/>
    <w:rsid w:val="00E760C0"/>
    <w:rsid w:val="00E80037"/>
    <w:rsid w:val="00E97C39"/>
    <w:rsid w:val="00EA2607"/>
    <w:rsid w:val="00EA4B9E"/>
    <w:rsid w:val="00EA5DFA"/>
    <w:rsid w:val="00EA6495"/>
    <w:rsid w:val="00EA7EDC"/>
    <w:rsid w:val="00EB1D52"/>
    <w:rsid w:val="00EB32F2"/>
    <w:rsid w:val="00EB54B0"/>
    <w:rsid w:val="00EB5D4E"/>
    <w:rsid w:val="00EC1F56"/>
    <w:rsid w:val="00EC582E"/>
    <w:rsid w:val="00ED2F56"/>
    <w:rsid w:val="00ED692E"/>
    <w:rsid w:val="00EE5528"/>
    <w:rsid w:val="00EF0200"/>
    <w:rsid w:val="00EF2345"/>
    <w:rsid w:val="00F00B8C"/>
    <w:rsid w:val="00F02434"/>
    <w:rsid w:val="00F043CE"/>
    <w:rsid w:val="00F10A5D"/>
    <w:rsid w:val="00F11475"/>
    <w:rsid w:val="00F17723"/>
    <w:rsid w:val="00F17EA6"/>
    <w:rsid w:val="00F200FA"/>
    <w:rsid w:val="00F2457F"/>
    <w:rsid w:val="00F26921"/>
    <w:rsid w:val="00F34939"/>
    <w:rsid w:val="00F45B6B"/>
    <w:rsid w:val="00F47D79"/>
    <w:rsid w:val="00F56871"/>
    <w:rsid w:val="00F56E2C"/>
    <w:rsid w:val="00F61F93"/>
    <w:rsid w:val="00F629F5"/>
    <w:rsid w:val="00F71994"/>
    <w:rsid w:val="00F82997"/>
    <w:rsid w:val="00F85804"/>
    <w:rsid w:val="00F924A4"/>
    <w:rsid w:val="00F934D6"/>
    <w:rsid w:val="00FA1C99"/>
    <w:rsid w:val="00FA1E49"/>
    <w:rsid w:val="00FA2997"/>
    <w:rsid w:val="00FA6384"/>
    <w:rsid w:val="00FA6530"/>
    <w:rsid w:val="00FB6E38"/>
    <w:rsid w:val="00FC3732"/>
    <w:rsid w:val="00FD059D"/>
    <w:rsid w:val="00FD3C12"/>
    <w:rsid w:val="00FE058B"/>
    <w:rsid w:val="00FE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6B88C1"/>
  <w15:docId w15:val="{B2461EE2-2998-464A-9032-97301CC3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199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F71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a0"/>
    <w:link w:val="Heading10"/>
    <w:rsid w:val="00F719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12">
    <w:name w:val="Heading #1 (2)_"/>
    <w:basedOn w:val="a0"/>
    <w:link w:val="Heading120"/>
    <w:rsid w:val="00F71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Exact">
    <w:name w:val="Body text (3) Exact"/>
    <w:basedOn w:val="a0"/>
    <w:rsid w:val="00F719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link w:val="Bodytext30"/>
    <w:rsid w:val="00F719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erorfooter">
    <w:name w:val="Header or footer_"/>
    <w:basedOn w:val="a0"/>
    <w:link w:val="Headerorfooter0"/>
    <w:rsid w:val="00F71994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sid w:val="00F719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HeaderorfooterNotItalic">
    <w:name w:val="Header or footer + Not Italic"/>
    <w:basedOn w:val="Headerorfooter"/>
    <w:rsid w:val="00F719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bg-BG" w:eastAsia="bg-BG" w:bidi="bg-BG"/>
    </w:rPr>
  </w:style>
  <w:style w:type="character" w:customStyle="1" w:styleId="Bodytext4">
    <w:name w:val="Body text (4)_"/>
    <w:basedOn w:val="a0"/>
    <w:link w:val="Bodytext40"/>
    <w:rsid w:val="00F719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3NotBoldItalic">
    <w:name w:val="Body text (3) + Not Bold;Italic"/>
    <w:basedOn w:val="Bodytext3"/>
    <w:rsid w:val="00F7199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Exact">
    <w:name w:val="Body text (2) Exact"/>
    <w:basedOn w:val="a0"/>
    <w:rsid w:val="00F71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Spacing1pt">
    <w:name w:val="Body text (2) + Spacing 1 pt"/>
    <w:basedOn w:val="Bodytext2"/>
    <w:rsid w:val="00F71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Tablecaption">
    <w:name w:val="Table caption_"/>
    <w:basedOn w:val="a0"/>
    <w:link w:val="Tablecaption0"/>
    <w:rsid w:val="00F71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sid w:val="00F719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21">
    <w:name w:val="Body text (2)"/>
    <w:basedOn w:val="Bodytext2"/>
    <w:rsid w:val="00F719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20">
    <w:name w:val="Body text (2)"/>
    <w:basedOn w:val="a"/>
    <w:link w:val="Bodytext2"/>
    <w:rsid w:val="00F71994"/>
    <w:pPr>
      <w:shd w:val="clear" w:color="auto" w:fill="FFFFFF"/>
      <w:spacing w:after="460" w:line="266" w:lineRule="exact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F71994"/>
    <w:pPr>
      <w:shd w:val="clear" w:color="auto" w:fill="FFFFFF"/>
      <w:spacing w:before="460" w:line="298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ing120">
    <w:name w:val="Heading #1 (2)"/>
    <w:basedOn w:val="a"/>
    <w:link w:val="Heading12"/>
    <w:rsid w:val="00F71994"/>
    <w:pPr>
      <w:shd w:val="clear" w:color="auto" w:fill="FFFFFF"/>
      <w:spacing w:before="160" w:after="160" w:line="266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F71994"/>
    <w:pPr>
      <w:shd w:val="clear" w:color="auto" w:fill="FFFFFF"/>
      <w:spacing w:after="112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Headerorfooter0">
    <w:name w:val="Header or footer"/>
    <w:basedOn w:val="a"/>
    <w:link w:val="Headerorfooter"/>
    <w:rsid w:val="00F71994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Bodytext40">
    <w:name w:val="Body text (4)"/>
    <w:basedOn w:val="a"/>
    <w:link w:val="Bodytext4"/>
    <w:rsid w:val="00F71994"/>
    <w:pPr>
      <w:shd w:val="clear" w:color="auto" w:fill="FFFFFF"/>
      <w:spacing w:before="180" w:after="640" w:line="266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Tablecaption0">
    <w:name w:val="Table caption"/>
    <w:basedOn w:val="a"/>
    <w:link w:val="Tablecaption"/>
    <w:rsid w:val="00F71994"/>
    <w:pPr>
      <w:shd w:val="clear" w:color="auto" w:fill="FFFFFF"/>
      <w:spacing w:line="266" w:lineRule="exact"/>
      <w:jc w:val="both"/>
    </w:pPr>
    <w:rPr>
      <w:rFonts w:ascii="Times New Roman" w:eastAsia="Times New Roman" w:hAnsi="Times New Roman" w:cs="Times New Roman"/>
    </w:rPr>
  </w:style>
  <w:style w:type="paragraph" w:styleId="a3">
    <w:name w:val="Normal (Web)"/>
    <w:basedOn w:val="a"/>
    <w:uiPriority w:val="99"/>
    <w:semiHidden/>
    <w:unhideWhenUsed/>
    <w:rsid w:val="002A7C3F"/>
    <w:pPr>
      <w:widowControl/>
      <w:ind w:firstLine="990"/>
      <w:jc w:val="both"/>
    </w:pPr>
    <w:rPr>
      <w:rFonts w:ascii="Times New Roman" w:eastAsia="Times New Roman" w:hAnsi="Times New Roman" w:cs="Times New Roman"/>
      <w:lang w:bidi="ar-SA"/>
    </w:rPr>
  </w:style>
  <w:style w:type="paragraph" w:styleId="a4">
    <w:name w:val="header"/>
    <w:basedOn w:val="a"/>
    <w:link w:val="a5"/>
    <w:uiPriority w:val="99"/>
    <w:unhideWhenUsed/>
    <w:rsid w:val="00B340C4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B340C4"/>
    <w:rPr>
      <w:color w:val="000000"/>
    </w:rPr>
  </w:style>
  <w:style w:type="paragraph" w:styleId="a6">
    <w:name w:val="footer"/>
    <w:basedOn w:val="a"/>
    <w:link w:val="a7"/>
    <w:uiPriority w:val="99"/>
    <w:unhideWhenUsed/>
    <w:rsid w:val="00B340C4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B340C4"/>
    <w:rPr>
      <w:color w:val="000000"/>
    </w:rPr>
  </w:style>
  <w:style w:type="paragraph" w:customStyle="1" w:styleId="CharChar">
    <w:name w:val="Char Char"/>
    <w:basedOn w:val="a"/>
    <w:rsid w:val="00D167C4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paragraph" w:styleId="a8">
    <w:name w:val="No Spacing"/>
    <w:uiPriority w:val="1"/>
    <w:qFormat/>
    <w:rsid w:val="00A31808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2F56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D2F56"/>
    <w:rPr>
      <w:rFonts w:ascii="Tahoma" w:hAnsi="Tahoma" w:cs="Tahoma"/>
      <w:color w:val="000000"/>
      <w:sz w:val="16"/>
      <w:szCs w:val="16"/>
    </w:rPr>
  </w:style>
  <w:style w:type="paragraph" w:styleId="ab">
    <w:name w:val="List Paragraph"/>
    <w:basedOn w:val="a"/>
    <w:uiPriority w:val="34"/>
    <w:qFormat/>
    <w:rsid w:val="006C6447"/>
    <w:pPr>
      <w:ind w:left="720"/>
      <w:contextualSpacing/>
    </w:pPr>
  </w:style>
  <w:style w:type="table" w:styleId="ac">
    <w:name w:val="Table Grid"/>
    <w:basedOn w:val="a1"/>
    <w:uiPriority w:val="39"/>
    <w:rsid w:val="008B04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99"/>
    <w:unhideWhenUsed/>
    <w:rsid w:val="00B648FD"/>
    <w:pPr>
      <w:spacing w:after="120"/>
    </w:pPr>
  </w:style>
  <w:style w:type="character" w:customStyle="1" w:styleId="ae">
    <w:name w:val="Основен текст Знак"/>
    <w:basedOn w:val="a0"/>
    <w:link w:val="ad"/>
    <w:uiPriority w:val="99"/>
    <w:rsid w:val="00B648FD"/>
    <w:rPr>
      <w:color w:val="000000"/>
    </w:rPr>
  </w:style>
  <w:style w:type="character" w:customStyle="1" w:styleId="2">
    <w:name w:val="Основен текст (2)"/>
    <w:uiPriority w:val="99"/>
    <w:rsid w:val="00C83039"/>
    <w:rPr>
      <w:rFonts w:ascii="Arial" w:hAnsi="Arial" w:cs="Arial"/>
      <w:color w:val="000000"/>
      <w:spacing w:val="0"/>
      <w:w w:val="100"/>
      <w:position w:val="0"/>
      <w:sz w:val="24"/>
      <w:szCs w:val="24"/>
      <w:u w:val="none"/>
      <w:lang w:val="bg-BG" w:eastAsia="bg-BG"/>
    </w:rPr>
  </w:style>
  <w:style w:type="paragraph" w:customStyle="1" w:styleId="CharChar10CharChar">
    <w:name w:val="Char Char10 Знак Знак Char Char Знак Знак"/>
    <w:basedOn w:val="a"/>
    <w:rsid w:val="00C83039"/>
    <w:pPr>
      <w:widowControl/>
      <w:tabs>
        <w:tab w:val="left" w:pos="709"/>
      </w:tabs>
    </w:pPr>
    <w:rPr>
      <w:rFonts w:ascii="Tahoma" w:eastAsia="Times New Roman" w:hAnsi="Tahoma" w:cs="Times New Roman"/>
      <w:color w:val="auto"/>
      <w:lang w:val="pl-PL" w:eastAsia="pl-PL" w:bidi="ar-SA"/>
    </w:rPr>
  </w:style>
  <w:style w:type="character" w:styleId="af">
    <w:name w:val="Hyperlink"/>
    <w:basedOn w:val="a0"/>
    <w:uiPriority w:val="99"/>
    <w:unhideWhenUsed/>
    <w:rsid w:val="00571005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71005"/>
    <w:rPr>
      <w:color w:val="605E5C"/>
      <w:shd w:val="clear" w:color="auto" w:fill="E1DFDD"/>
    </w:rPr>
  </w:style>
  <w:style w:type="character" w:styleId="af0">
    <w:name w:val="Emphasis"/>
    <w:basedOn w:val="a0"/>
    <w:uiPriority w:val="20"/>
    <w:qFormat/>
    <w:rsid w:val="00EA4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131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69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6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3208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95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.sozopol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14B7F-5ABC-4905-8E44-28120BA1C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3093</Words>
  <Characters>17635</Characters>
  <Application>Microsoft Office Word</Application>
  <DocSecurity>0</DocSecurity>
  <Lines>146</Lines>
  <Paragraphs>41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 А Р Е Д Б А</vt:lpstr>
      <vt:lpstr>Н А Р Е Д Б А</vt:lpstr>
    </vt:vector>
  </TitlesOfParts>
  <Company/>
  <LinksUpToDate>false</LinksUpToDate>
  <CharactersWithSpaces>20687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Р Е Д Б А</dc:title>
  <dc:creator>Caneva-302</dc:creator>
  <cp:lastModifiedBy>Master</cp:lastModifiedBy>
  <cp:revision>3</cp:revision>
  <cp:lastPrinted>2025-09-03T07:49:00Z</cp:lastPrinted>
  <dcterms:created xsi:type="dcterms:W3CDTF">2025-09-03T07:51:00Z</dcterms:created>
  <dcterms:modified xsi:type="dcterms:W3CDTF">2025-09-03T07:54:00Z</dcterms:modified>
</cp:coreProperties>
</file>