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33" w:rsidRPr="00F24C17" w:rsidRDefault="00AF5533" w:rsidP="00F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НАРЕДБА ЗА ПРИНУДИТЕЛНОТО ИЗПЪЛНЕНИЕ НА ЗАПОВЕДИ</w:t>
      </w:r>
    </w:p>
    <w:p w:rsidR="00AF5533" w:rsidRPr="00F24C17" w:rsidRDefault="00AF5533" w:rsidP="00F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ЗА ПРЕМАХВАНЕ НА НЕЗАКОННИ СТРОЕЖИ ИЛИ ЧАСТИ ОТ</w:t>
      </w:r>
    </w:p>
    <w:p w:rsidR="00AF5533" w:rsidRPr="00F24C17" w:rsidRDefault="00AF5533" w:rsidP="00F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ТЯХ ОТ ОБЩИНА СОЗОПОЛ</w:t>
      </w:r>
    </w:p>
    <w:p w:rsidR="00AF5533" w:rsidRPr="00F24C17" w:rsidRDefault="00991C2E" w:rsidP="00F24C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F5533" w:rsidRPr="00F24C17">
        <w:rPr>
          <w:rFonts w:ascii="Times New Roman" w:hAnsi="Times New Roman" w:cs="Times New Roman"/>
          <w:i/>
          <w:sz w:val="24"/>
          <w:szCs w:val="24"/>
        </w:rPr>
        <w:t xml:space="preserve">приета с </w:t>
      </w:r>
      <w:r w:rsidR="00F24C17" w:rsidRPr="00F24C17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F24C17" w:rsidRPr="00F24C17">
        <w:rPr>
          <w:rFonts w:ascii="Times New Roman" w:hAnsi="Times New Roman" w:cs="Times New Roman"/>
          <w:i/>
          <w:sz w:val="24"/>
          <w:szCs w:val="24"/>
        </w:rPr>
        <w:t>еш</w:t>
      </w:r>
      <w:r w:rsidR="00F24C17" w:rsidRPr="00F24C1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7045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4C17" w:rsidRPr="00F24C17">
        <w:rPr>
          <w:rFonts w:ascii="Times New Roman" w:hAnsi="Times New Roman" w:cs="Times New Roman"/>
          <w:i/>
          <w:sz w:val="24"/>
          <w:szCs w:val="24"/>
        </w:rPr>
        <w:t xml:space="preserve">№ 1274 по </w:t>
      </w:r>
      <w:proofErr w:type="gramStart"/>
      <w:r w:rsidR="00F24C17" w:rsidRPr="00F24C17"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AF5533" w:rsidRPr="00F24C17">
        <w:rPr>
          <w:rFonts w:ascii="Times New Roman" w:hAnsi="Times New Roman" w:cs="Times New Roman"/>
          <w:i/>
          <w:sz w:val="24"/>
          <w:szCs w:val="24"/>
        </w:rPr>
        <w:t>рот</w:t>
      </w:r>
      <w:r w:rsidR="00F24C17" w:rsidRPr="00F24C1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F5533" w:rsidRPr="00F24C1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="00AF5533" w:rsidRPr="00F24C17">
        <w:rPr>
          <w:rFonts w:ascii="Times New Roman" w:hAnsi="Times New Roman" w:cs="Times New Roman"/>
          <w:i/>
          <w:sz w:val="24"/>
          <w:szCs w:val="24"/>
        </w:rPr>
        <w:t xml:space="preserve"> 46 от 30.06.2015 г. </w:t>
      </w:r>
      <w:bookmarkEnd w:id="0"/>
      <w:r w:rsidR="00AF5533" w:rsidRPr="00F24C17">
        <w:rPr>
          <w:rFonts w:ascii="Times New Roman" w:hAnsi="Times New Roman" w:cs="Times New Roman"/>
          <w:i/>
          <w:sz w:val="24"/>
          <w:szCs w:val="24"/>
        </w:rPr>
        <w:t>на Общински съвет –</w:t>
      </w:r>
    </w:p>
    <w:p w:rsidR="00F24C17" w:rsidRPr="00991C2E" w:rsidRDefault="00991C2E" w:rsidP="00F24C17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</w:rPr>
        <w:t>Созопол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F5533" w:rsidRPr="00F24C17" w:rsidRDefault="00AF5533" w:rsidP="00F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F24C17" w:rsidRPr="00F24C17" w:rsidRDefault="00AF5533" w:rsidP="00F24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Чл. 1.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С тази наредба се уреждат условията и редът за принудително изпълнение на влезли в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сила заповеди на Кмета на общината за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строежи или части от тях от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служителите за контрол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строителството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По реда на тази наредба принудително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изпълняват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разпореждания за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поправяне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възстановяване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премахнати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строежи, части от тях или отделни видове строителни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работи.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Чл. 2.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Тази наредба се прилага за строежи четвърта, пета и шеста категория –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смисъла на чл. 225, ал.2 от Закона за устройство на територията (ЗУТ).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(2)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Тази наредба не се прилага за строежи с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поверителен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характер (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обекти, свързани с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отбраната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сигурността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страната).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Чл. 3.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Към принудително изпълнение на заповеди, издадени от Кмета на Община Созопол по чл.225а, ал. 1 и ал. 3 от Закона за устройство на територията (ЗУТ), за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</w:t>
      </w:r>
      <w:proofErr w:type="spellEnd"/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строежи или части от тях се пристъпва, когато същите не са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изпълнени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r w:rsidR="00A50E3B"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оброволно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/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заповедта в определения с нея срок за доброволно изпълнение.</w:t>
      </w:r>
    </w:p>
    <w:p w:rsidR="00AF5533" w:rsidRPr="00F24C17" w:rsidRDefault="00AF5533" w:rsidP="00F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:rsidR="00AF5533" w:rsidRPr="00F24C17" w:rsidRDefault="00AF5533" w:rsidP="00F24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РЕД И НАЧИН ЗА ПРЕМАХВАНЕ НА НЕЗАКОННИТЕ СТРОЕЖИ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Чл. 4.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срок след изтичане на срока за доброволно изпълнение, определен със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заповедта за премахване, се извършва проверка с оглед на мястото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 служителите от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звеното за контрол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строителството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Община Созопол, за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 което се съставя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констативен протокол.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При установено неизпълнение на заповедта за премахване се пристъпва към действия по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>нейното принудително изпълнение.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Чл. 5.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 срок 15 (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петнадесет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) работни дни от съставяне на протокола по чл. 4, ал. 1, по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нареждане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премахване, от съответните специалисти се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провежда предварително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проучване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 относно начина на изпълнение на премахването, срока за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изпълнение и необходимите средства (по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количествено-стойностна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сметка), резултатите от което се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оформят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в протокол, който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Кмета на Община Созопол.</w:t>
      </w:r>
    </w:p>
    <w:p w:rsidR="00AF5533" w:rsidRPr="00F24C17" w:rsidRDefault="00AF5533" w:rsidP="00F24C17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При необходимост от представяне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конструктивно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становище или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конструктивен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проект за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премахване, одобряване на план за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здраве, проект за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укрепване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сградата (когато е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необходимо) и други подобни, това изрично се посочва в протокола по чл. 4, ал. 1 от наредбата.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t>Чл. 6.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Най – късно в срок от седем работни дни преди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започването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>изпълнение се пристъпва към обявяване на заинтересованите лица за деня и часа в който ще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започне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принудително изпълнение на заповедта за премахване.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 срока по ал. 1 тази информация се обявява и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доставчиците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електрическа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топлинна</w:t>
      </w:r>
      <w:proofErr w:type="spellEnd"/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енергия, вода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газ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като им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разпорежда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да осигурят необходимите специалисти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за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проверка и при необходимост за прекратяване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захранването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обекта и извършване на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задължителните действия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обезопасяване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техническата инфраструктура в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премахвания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обект, като по време на изпълнението да бъде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осигурено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компетентно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</w:t>
      </w:r>
      <w:r w:rsidR="00F24C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съответните специалисти за недопускане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нещастни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случаи.</w:t>
      </w:r>
    </w:p>
    <w:p w:rsidR="00A50E3B" w:rsidRDefault="00AF5533" w:rsidP="00A50E3B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7.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Преди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започване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действията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премахване, с цел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обезопасяване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</w:t>
      </w:r>
      <w:r w:rsidR="00A50E3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района,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строителната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площадка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огражда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 служители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определен да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премахне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наричан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за по –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кратко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”) със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сигнални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ленти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8.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изпълнение на заповедта за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строеж,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служителите осъществяващи контрол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строителството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Община Созопол могат да използват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средства, посочени в чл. 223, ал. 3 от ЗУТ.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9.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На определената дата и час, служителите от звеното за контрол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строителството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Община Созопол, съвместно с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 в присъствието на представители на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експлоатационните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дружества и на Министерството на вътрешните работи, съставят протокол за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състоянието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преди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започването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изпълнение на заповедта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за премахване.</w:t>
      </w:r>
    </w:p>
    <w:p w:rsidR="00A50E3B" w:rsidRDefault="00AF5533" w:rsidP="00A50E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10.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 случаите, когато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строежът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не 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освободен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доброволно от наличните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малотрайни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</w:t>
      </w:r>
      <w:r w:rsidR="00A50E3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взривоопасни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материали, продукти, химически вещества, съоръжения,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обзавеждане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оборудване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друго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движимо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имущество, се пристъпва към принудително освобождаване на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.</w:t>
      </w:r>
      <w:r w:rsidR="00A50E3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F5533" w:rsidRPr="00F24C17" w:rsidRDefault="00AF5533" w:rsidP="00A50E3B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Изнесеното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движимо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имущество по ал. 1 се оставя на отговорно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помещение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като служителите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присъствие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представители на общината се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съставят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за вида,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количеството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състоянието му при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изнасянето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(3)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Извършените разходи по ал. 1 са за сметка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заповедта и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събират</w:t>
      </w:r>
      <w:proofErr w:type="spellEnd"/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по реда на чл. 14 от настоящата наредба.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11.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Премахването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се ръководи от представител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 който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е технически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правоспособно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лице, и се извършва, съгласно становище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инженер-конструктор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представен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конструктивен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проект, в случаите, когато такъв 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необходим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както и след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преустановено</w:t>
      </w:r>
      <w:proofErr w:type="spellEnd"/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захранване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 вода,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електрическа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енергия,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топлинна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енергия,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отвеждане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отпадъчните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води и др.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 процеса на премахване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е длъжен да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спазва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нормите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противопожарна</w:t>
      </w:r>
      <w:proofErr w:type="spellEnd"/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хигиена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като носи отговорност за причинени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щети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и увреждане на трети лица.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12.</w:t>
      </w:r>
      <w:r w:rsidRPr="00F24C17">
        <w:rPr>
          <w:rFonts w:ascii="Times New Roman" w:hAnsi="Times New Roman" w:cs="Times New Roman"/>
          <w:sz w:val="24"/>
          <w:szCs w:val="24"/>
        </w:rPr>
        <w:t xml:space="preserve"> След изпълнението на заповедта за принудително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се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съставя протокол от представители на общината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 в присъствието на представители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на Министерството на вътрешните работи,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 който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териториалното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звено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геодезия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картография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кадастър.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13.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Окончателното почистване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строителната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площадка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строителните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отпадъци, получени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при премахването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строеж,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възстановяването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терена се извършва от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/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заповедта за тяхна сметка.</w:t>
      </w:r>
    </w:p>
    <w:p w:rsidR="00AF5533" w:rsidRPr="00AA4D3E" w:rsidRDefault="00AF5533" w:rsidP="00AA4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lastRenderedPageBreak/>
        <w:t>Глава трета</w:t>
      </w:r>
    </w:p>
    <w:p w:rsidR="00AF5533" w:rsidRPr="00F24C17" w:rsidRDefault="00AF5533" w:rsidP="00AA4D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РЕД ЗА ВЗЕМАНИЯ ПО НАПРАВЕНИТЕ РАЗХОДИ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14.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Въз основа на влязла в сила заповед за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протокол за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>извършените разходи по премахването се издава заповед за незабавно изпълнение по реда на чл.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418 от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Гражданския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процесуален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кодекс.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Когато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извършителят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е неизвестен, разходите по премахването са за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сметка на общинския бюджет.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Чл. 15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Съгласно чл. 225а, ал. 5 от ЗУТ,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премахване е за сметка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извършителя</w:t>
      </w:r>
      <w:proofErr w:type="spellEnd"/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 на:</w:t>
      </w:r>
    </w:p>
    <w:p w:rsidR="00AF5533" w:rsidRPr="00F24C17" w:rsidRDefault="00AA4D3E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а. лицето, което е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упражнило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строителен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надзор (ако има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такова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>);</w:t>
      </w:r>
    </w:p>
    <w:p w:rsidR="00AF5533" w:rsidRPr="00F24C17" w:rsidRDefault="00AA4D3E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строителя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- в случай, че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строителството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продължило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след издадена заповед за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спиране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/премахване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от Кмета на общината или заповед на лицето,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упражняващо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строителен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надзор, която да е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вписана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заповедната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>;</w:t>
      </w:r>
    </w:p>
    <w:p w:rsidR="00AF5533" w:rsidRPr="00F24C17" w:rsidRDefault="00AF5533" w:rsidP="007045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строителя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:</w:t>
      </w:r>
    </w:p>
    <w:p w:rsidR="00AF5533" w:rsidRPr="007045D5" w:rsidRDefault="00AA4D3E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045D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045D5" w:rsidRPr="007045D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AF5533" w:rsidRPr="007045D5">
        <w:rPr>
          <w:rFonts w:ascii="Times New Roman" w:hAnsi="Times New Roman" w:cs="Times New Roman"/>
          <w:sz w:val="24"/>
          <w:szCs w:val="24"/>
        </w:rPr>
        <w:t xml:space="preserve">случаите, когато </w:t>
      </w:r>
      <w:proofErr w:type="spellStart"/>
      <w:r w:rsidR="00AF5533" w:rsidRPr="007045D5">
        <w:rPr>
          <w:rFonts w:ascii="Times New Roman" w:hAnsi="Times New Roman" w:cs="Times New Roman"/>
          <w:sz w:val="24"/>
          <w:szCs w:val="24"/>
        </w:rPr>
        <w:t>строежът</w:t>
      </w:r>
      <w:proofErr w:type="spellEnd"/>
      <w:r w:rsidR="00AF5533" w:rsidRPr="007045D5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="00AF5533" w:rsidRPr="007045D5">
        <w:rPr>
          <w:rFonts w:ascii="Times New Roman" w:hAnsi="Times New Roman" w:cs="Times New Roman"/>
          <w:sz w:val="24"/>
          <w:szCs w:val="24"/>
        </w:rPr>
        <w:t>изпълнява</w:t>
      </w:r>
      <w:proofErr w:type="spellEnd"/>
      <w:r w:rsidR="00AF5533" w:rsidRPr="007045D5">
        <w:rPr>
          <w:rFonts w:ascii="Times New Roman" w:hAnsi="Times New Roman" w:cs="Times New Roman"/>
          <w:sz w:val="24"/>
          <w:szCs w:val="24"/>
        </w:rPr>
        <w:t xml:space="preserve"> без одобрени </w:t>
      </w:r>
      <w:proofErr w:type="spellStart"/>
      <w:r w:rsidR="00AF5533" w:rsidRPr="007045D5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="00AF5533" w:rsidRPr="007045D5">
        <w:rPr>
          <w:rFonts w:ascii="Times New Roman" w:hAnsi="Times New Roman" w:cs="Times New Roman"/>
          <w:sz w:val="24"/>
          <w:szCs w:val="24"/>
        </w:rPr>
        <w:t xml:space="preserve"> проекти и/или без</w:t>
      </w:r>
      <w:r w:rsidRPr="007045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5533" w:rsidRPr="007045D5">
        <w:rPr>
          <w:rFonts w:ascii="Times New Roman" w:hAnsi="Times New Roman" w:cs="Times New Roman"/>
          <w:sz w:val="24"/>
          <w:szCs w:val="24"/>
        </w:rPr>
        <w:t>разрешение за строеж;</w:t>
      </w:r>
    </w:p>
    <w:p w:rsidR="00AF5533" w:rsidRPr="00F24C17" w:rsidRDefault="00AA4D3E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5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045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045D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5533" w:rsidRPr="007045D5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="00AF5533" w:rsidRPr="007045D5">
        <w:rPr>
          <w:rFonts w:ascii="Times New Roman" w:hAnsi="Times New Roman" w:cs="Times New Roman"/>
          <w:sz w:val="24"/>
          <w:szCs w:val="24"/>
        </w:rPr>
        <w:t>съществени</w:t>
      </w:r>
      <w:proofErr w:type="spellEnd"/>
      <w:r w:rsidR="00AF5533" w:rsidRPr="0070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33" w:rsidRPr="007045D5">
        <w:rPr>
          <w:rFonts w:ascii="Times New Roman" w:hAnsi="Times New Roman" w:cs="Times New Roman"/>
          <w:sz w:val="24"/>
          <w:szCs w:val="24"/>
        </w:rPr>
        <w:t>отклонения</w:t>
      </w:r>
      <w:proofErr w:type="spellEnd"/>
      <w:r w:rsidR="00AF5533" w:rsidRPr="007045D5">
        <w:rPr>
          <w:rFonts w:ascii="Times New Roman" w:hAnsi="Times New Roman" w:cs="Times New Roman"/>
          <w:sz w:val="24"/>
          <w:szCs w:val="24"/>
        </w:rPr>
        <w:t xml:space="preserve"> </w:t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от одобрения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проект по чл. 154, ал. 2, т. 1, 2, 3 и 4;</w:t>
      </w:r>
    </w:p>
    <w:p w:rsidR="00AF5533" w:rsidRPr="00F24C17" w:rsidRDefault="00AA4D3E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- със строителни продукти,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несъответстващи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съществените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изисквания към строежите, или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нарушение на правилата за изпълнение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строителните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монтажните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работи, ако това се отразява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конструктивната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сигурност и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безопасното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ползване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и е невъзможно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привеждането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в съответствие с изискванията на този закон;</w:t>
      </w:r>
    </w:p>
    <w:p w:rsidR="00AF5533" w:rsidRPr="00F24C17" w:rsidRDefault="00AA4D3E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проектанта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и лицето,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оценило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съответствието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инвестиционните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проекти - при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несъответствие</w:t>
      </w:r>
      <w:proofErr w:type="spellEnd"/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на одобрения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проект, по който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изпълнява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строежът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, с изискванията за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 чл. 169, ал. 1, т. 1 – 4 от ЗУТ и/или с предназначението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земята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;</w:t>
      </w:r>
    </w:p>
    <w:p w:rsidR="00AF5533" w:rsidRPr="00F24C17" w:rsidRDefault="00AA4D3E" w:rsidP="00AA4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5533" w:rsidRPr="00F24C17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възложителя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F5533"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="00AF5533" w:rsidRPr="00F24C17">
        <w:rPr>
          <w:rFonts w:ascii="Times New Roman" w:hAnsi="Times New Roman" w:cs="Times New Roman"/>
          <w:sz w:val="24"/>
          <w:szCs w:val="24"/>
        </w:rPr>
        <w:t>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Отговорността на лицата по ал. 1 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солидарна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.</w:t>
      </w:r>
    </w:p>
    <w:p w:rsidR="00AF5533" w:rsidRPr="00AA4D3E" w:rsidRDefault="00AF5533" w:rsidP="00AA4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1.</w:t>
      </w:r>
      <w:r w:rsidRPr="00F24C17">
        <w:rPr>
          <w:rFonts w:ascii="Times New Roman" w:hAnsi="Times New Roman" w:cs="Times New Roman"/>
          <w:sz w:val="24"/>
          <w:szCs w:val="24"/>
        </w:rPr>
        <w:t xml:space="preserve"> „Премахване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строеж” представлява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пълното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му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разрушаването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и/или до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състояние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негоден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за ползване при спазване нормите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противопожарна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хигиена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2.</w:t>
      </w:r>
      <w:r w:rsidRPr="00F24C17">
        <w:rPr>
          <w:rFonts w:ascii="Times New Roman" w:hAnsi="Times New Roman" w:cs="Times New Roman"/>
          <w:sz w:val="24"/>
          <w:szCs w:val="24"/>
        </w:rPr>
        <w:t xml:space="preserve"> „Премахване на промяна предназначението на сгради, съоръжения или части от тях”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представлява възстановяване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първоначалното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предназначение, съгласно одобрените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>строителни книжа.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3. (1)</w:t>
      </w:r>
      <w:r w:rsidRPr="00F24C1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адресати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заповедта” са физически или юридически лица, които могат да бъдат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 xml:space="preserve">собственикът на терена, лице с ограничено вещно право или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извършителят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строеж,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спрямо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които се създава задължение за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със заповедта по чл.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225, ал. 1 или 2 от ЗУТ и се определя срок за доброволно изпълнение.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(2)</w:t>
      </w:r>
      <w:r w:rsidRPr="00F24C17">
        <w:rPr>
          <w:rFonts w:ascii="Times New Roman" w:hAnsi="Times New Roman" w:cs="Times New Roman"/>
          <w:sz w:val="24"/>
          <w:szCs w:val="24"/>
        </w:rPr>
        <w:t xml:space="preserve"> В случаите, в които собственикът на терена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извършителят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 са различни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 и/или юридически лица, те отговарят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солидарно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направените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разходи по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изпълнение на заповедта за премахване.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4.</w:t>
      </w:r>
      <w:r w:rsidRPr="00F24C1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>" по смисъла на тази наредба е лице, на което е възложено изпълнението на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F24C17">
        <w:rPr>
          <w:rFonts w:ascii="Times New Roman" w:hAnsi="Times New Roman" w:cs="Times New Roman"/>
          <w:sz w:val="24"/>
          <w:szCs w:val="24"/>
        </w:rPr>
        <w:t xml:space="preserve">премахването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строеж.</w:t>
      </w:r>
    </w:p>
    <w:p w:rsidR="00AF5533" w:rsidRPr="00F24C17" w:rsidRDefault="00AF5533" w:rsidP="00F24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5.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При частично премахване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незаконен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строеж, се изготвя становище от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правоспособен</w:t>
      </w:r>
      <w:proofErr w:type="spellEnd"/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инженер-конструктор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укрепване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придружено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(при необходимост) от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конструктивен</w:t>
      </w:r>
      <w:proofErr w:type="spellEnd"/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проект.</w:t>
      </w:r>
    </w:p>
    <w:p w:rsidR="00AF5533" w:rsidRPr="00AA4D3E" w:rsidRDefault="00AF5533" w:rsidP="00AA4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6.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Настоящата наредба се издава на основание чл. 225а, ал. 3 от ЗУТ.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7.</w:t>
      </w:r>
      <w:r w:rsidRPr="00F24C17">
        <w:rPr>
          <w:rFonts w:ascii="Times New Roman" w:hAnsi="Times New Roman" w:cs="Times New Roman"/>
          <w:sz w:val="24"/>
          <w:szCs w:val="24"/>
        </w:rPr>
        <w:t xml:space="preserve"> Кметът на общината може да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възложи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правомощията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си по тази наредба на определен със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заповед зам.- кмет.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8.</w:t>
      </w:r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Даването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 прилагането на Наредбата, както и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контролът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 нейното прилагане се</w:t>
      </w:r>
      <w:r w:rsidR="00AA4D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C17">
        <w:rPr>
          <w:rFonts w:ascii="Times New Roman" w:hAnsi="Times New Roman" w:cs="Times New Roman"/>
          <w:sz w:val="24"/>
          <w:szCs w:val="24"/>
        </w:rPr>
        <w:t>осъществява от Кмета на общината.</w:t>
      </w:r>
    </w:p>
    <w:p w:rsidR="00AF5533" w:rsidRPr="00F24C17" w:rsidRDefault="00AF5533" w:rsidP="00AA4D3E">
      <w:pPr>
        <w:rPr>
          <w:rFonts w:ascii="Times New Roman" w:hAnsi="Times New Roman" w:cs="Times New Roman"/>
          <w:sz w:val="24"/>
          <w:szCs w:val="24"/>
        </w:rPr>
      </w:pPr>
      <w:r w:rsidRPr="00AA4D3E">
        <w:rPr>
          <w:rFonts w:ascii="Times New Roman" w:hAnsi="Times New Roman" w:cs="Times New Roman"/>
          <w:b/>
          <w:sz w:val="24"/>
          <w:szCs w:val="24"/>
        </w:rPr>
        <w:t>§ 9.</w:t>
      </w:r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Започналите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производства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до влизане в сила на тази наредба се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довършват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24C17">
        <w:rPr>
          <w:rFonts w:ascii="Times New Roman" w:hAnsi="Times New Roman" w:cs="Times New Roman"/>
          <w:sz w:val="24"/>
          <w:szCs w:val="24"/>
        </w:rPr>
        <w:t>досегашния</w:t>
      </w:r>
      <w:proofErr w:type="spellEnd"/>
      <w:r w:rsidRPr="00F24C17">
        <w:rPr>
          <w:rFonts w:ascii="Times New Roman" w:hAnsi="Times New Roman" w:cs="Times New Roman"/>
          <w:sz w:val="24"/>
          <w:szCs w:val="24"/>
        </w:rPr>
        <w:t xml:space="preserve"> ред.</w:t>
      </w:r>
    </w:p>
    <w:p w:rsidR="001B523A" w:rsidRPr="007045D5" w:rsidRDefault="00AF5533" w:rsidP="00F24C1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45D5">
        <w:rPr>
          <w:rFonts w:ascii="Times New Roman" w:hAnsi="Times New Roman" w:cs="Times New Roman"/>
          <w:i/>
          <w:sz w:val="24"/>
          <w:szCs w:val="24"/>
        </w:rPr>
        <w:t>(Настоящата наредба е приета на основание чл. 21, ал. 2 от Закона за местното самоуправление и</w:t>
      </w:r>
      <w:r w:rsidR="00AA4D3E" w:rsidRPr="007045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7045D5">
        <w:rPr>
          <w:rFonts w:ascii="Times New Roman" w:hAnsi="Times New Roman" w:cs="Times New Roman"/>
          <w:i/>
          <w:sz w:val="24"/>
          <w:szCs w:val="24"/>
        </w:rPr>
        <w:t>местната администрация(ЗМСМА) и на чл. 225а, ал. 3 от Закона за управление на територията(ЗУТ)</w:t>
      </w:r>
      <w:r w:rsidR="00AA4D3E" w:rsidRPr="007045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7045D5">
        <w:rPr>
          <w:rFonts w:ascii="Times New Roman" w:hAnsi="Times New Roman" w:cs="Times New Roman"/>
          <w:i/>
          <w:sz w:val="24"/>
          <w:szCs w:val="24"/>
        </w:rPr>
        <w:t>с Решение № 1274 по Протокол № 46 от 30.06.2015 г. на Общински съвет - Созопол)</w:t>
      </w:r>
    </w:p>
    <w:sectPr w:rsidR="001B523A" w:rsidRPr="007045D5" w:rsidSect="00F24C17">
      <w:footerReference w:type="default" r:id="rId6"/>
      <w:pgSz w:w="11906" w:h="16838" w:code="9"/>
      <w:pgMar w:top="1417" w:right="849" w:bottom="567" w:left="1417" w:header="709" w:footer="41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3D" w:rsidRDefault="0018563D" w:rsidP="00F24C17">
      <w:pPr>
        <w:spacing w:after="0" w:line="240" w:lineRule="auto"/>
      </w:pPr>
      <w:r>
        <w:separator/>
      </w:r>
    </w:p>
  </w:endnote>
  <w:endnote w:type="continuationSeparator" w:id="0">
    <w:p w:rsidR="0018563D" w:rsidRDefault="0018563D" w:rsidP="00F2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213071"/>
      <w:docPartObj>
        <w:docPartGallery w:val="Page Numbers (Bottom of Page)"/>
        <w:docPartUnique/>
      </w:docPartObj>
    </w:sdtPr>
    <w:sdtEndPr/>
    <w:sdtContent>
      <w:p w:rsidR="00F24C17" w:rsidRDefault="00F24C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C2E" w:rsidRPr="00991C2E">
          <w:rPr>
            <w:noProof/>
            <w:lang w:val="bg-BG"/>
          </w:rPr>
          <w:t>4</w:t>
        </w:r>
        <w:r>
          <w:fldChar w:fldCharType="end"/>
        </w:r>
      </w:p>
    </w:sdtContent>
  </w:sdt>
  <w:p w:rsidR="00F24C17" w:rsidRDefault="00F24C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3D" w:rsidRDefault="0018563D" w:rsidP="00F24C17">
      <w:pPr>
        <w:spacing w:after="0" w:line="240" w:lineRule="auto"/>
      </w:pPr>
      <w:r>
        <w:separator/>
      </w:r>
    </w:p>
  </w:footnote>
  <w:footnote w:type="continuationSeparator" w:id="0">
    <w:p w:rsidR="0018563D" w:rsidRDefault="0018563D" w:rsidP="00F24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61"/>
    <w:rsid w:val="0018563D"/>
    <w:rsid w:val="001B523A"/>
    <w:rsid w:val="007045D5"/>
    <w:rsid w:val="007B4F8F"/>
    <w:rsid w:val="00991C2E"/>
    <w:rsid w:val="00A50E3B"/>
    <w:rsid w:val="00AA4D3E"/>
    <w:rsid w:val="00AF5533"/>
    <w:rsid w:val="00C42E8C"/>
    <w:rsid w:val="00D90361"/>
    <w:rsid w:val="00EE5586"/>
    <w:rsid w:val="00F2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BD35"/>
  <w15:chartTrackingRefBased/>
  <w15:docId w15:val="{142837D2-5FFD-4BD7-93D6-D8CA7A8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4C17"/>
  </w:style>
  <w:style w:type="paragraph" w:styleId="a5">
    <w:name w:val="footer"/>
    <w:basedOn w:val="a"/>
    <w:link w:val="a6"/>
    <w:uiPriority w:val="99"/>
    <w:unhideWhenUsed/>
    <w:rsid w:val="00F24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2025-09-05T08:42:00Z</dcterms:created>
  <dcterms:modified xsi:type="dcterms:W3CDTF">2026-01-07T08:54:00Z</dcterms:modified>
</cp:coreProperties>
</file>